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FBBF" w14:textId="77777777" w:rsidR="001B45E6" w:rsidRDefault="001B45E6" w:rsidP="00472572">
      <w:pPr>
        <w:spacing w:after="0" w:line="240" w:lineRule="auto"/>
        <w:rPr>
          <w:b/>
          <w:bCs/>
          <w:szCs w:val="20"/>
        </w:rPr>
      </w:pPr>
    </w:p>
    <w:p w14:paraId="3A2FBEB3" w14:textId="05480BED" w:rsidR="006304F6" w:rsidRDefault="00A21125" w:rsidP="00A21125">
      <w:pPr>
        <w:spacing w:after="0" w:line="240" w:lineRule="auto"/>
        <w:jc w:val="center"/>
        <w:rPr>
          <w:b/>
          <w:bCs/>
          <w:szCs w:val="20"/>
        </w:rPr>
      </w:pPr>
      <w:r>
        <w:rPr>
          <w:b/>
          <w:bCs/>
          <w:szCs w:val="20"/>
        </w:rPr>
        <w:t xml:space="preserve">UMOWA NR </w:t>
      </w:r>
      <w:r w:rsidR="00986FD3" w:rsidRPr="00986FD3">
        <w:rPr>
          <w:b/>
          <w:bCs/>
          <w:szCs w:val="20"/>
        </w:rPr>
        <w:t>...................................</w:t>
      </w:r>
    </w:p>
    <w:p w14:paraId="2FBCA8DA" w14:textId="77777777" w:rsidR="00986FD3" w:rsidRPr="00FB63F9" w:rsidRDefault="00986FD3" w:rsidP="00A21125">
      <w:pPr>
        <w:spacing w:after="0" w:line="240" w:lineRule="auto"/>
        <w:jc w:val="center"/>
        <w:rPr>
          <w:b/>
          <w:bCs/>
          <w:szCs w:val="20"/>
        </w:rPr>
      </w:pPr>
    </w:p>
    <w:p w14:paraId="437875F5" w14:textId="19ABB1FE" w:rsidR="00A21125" w:rsidRPr="00FB63F9" w:rsidRDefault="00A21125" w:rsidP="00A21125">
      <w:pPr>
        <w:pStyle w:val="Nagwek3"/>
        <w:tabs>
          <w:tab w:val="left" w:pos="7088"/>
        </w:tabs>
        <w:spacing w:before="0" w:line="240" w:lineRule="auto"/>
        <w:rPr>
          <w:rFonts w:ascii="Arial" w:hAnsi="Arial" w:cs="Arial"/>
          <w:b/>
          <w:bCs/>
          <w:sz w:val="20"/>
          <w:szCs w:val="20"/>
        </w:rPr>
      </w:pPr>
      <w:r>
        <w:rPr>
          <w:rFonts w:ascii="Arial" w:hAnsi="Arial" w:cs="Arial"/>
          <w:sz w:val="20"/>
          <w:szCs w:val="20"/>
        </w:rPr>
        <w:t xml:space="preserve">zawarta w dniu </w:t>
      </w:r>
      <w:r w:rsidR="00986FD3">
        <w:rPr>
          <w:rFonts w:ascii="Arial" w:hAnsi="Arial" w:cs="Arial"/>
          <w:sz w:val="20"/>
          <w:szCs w:val="20"/>
        </w:rPr>
        <w:t>.......................</w:t>
      </w:r>
      <w:r w:rsidR="00986FD3">
        <w:rPr>
          <w:rFonts w:ascii="Arial" w:hAnsi="Arial" w:cs="Arial"/>
          <w:sz w:val="20"/>
          <w:szCs w:val="20"/>
        </w:rPr>
        <w:t xml:space="preserve"> </w:t>
      </w:r>
      <w:r>
        <w:rPr>
          <w:rFonts w:ascii="Arial" w:hAnsi="Arial" w:cs="Arial"/>
          <w:sz w:val="20"/>
          <w:szCs w:val="20"/>
        </w:rPr>
        <w:t>2026 roku, w Pruszkowie pomiędzy:</w:t>
      </w:r>
    </w:p>
    <w:p w14:paraId="7F520B2C" w14:textId="77777777" w:rsidR="00A21125" w:rsidRPr="00FB63F9" w:rsidRDefault="00A21125" w:rsidP="00A21125">
      <w:pPr>
        <w:spacing w:after="0" w:line="240" w:lineRule="auto"/>
        <w:rPr>
          <w:szCs w:val="20"/>
        </w:rPr>
      </w:pPr>
    </w:p>
    <w:p w14:paraId="098388A7" w14:textId="77777777" w:rsidR="00A21125" w:rsidRPr="00D25DE1" w:rsidRDefault="00A21125" w:rsidP="00A21125">
      <w:pPr>
        <w:keepLines/>
        <w:spacing w:after="0" w:line="240" w:lineRule="auto"/>
        <w:jc w:val="both"/>
        <w:rPr>
          <w:szCs w:val="20"/>
        </w:rPr>
      </w:pPr>
      <w:r w:rsidRPr="00FB63F9">
        <w:rPr>
          <w:b/>
          <w:bCs/>
          <w:szCs w:val="20"/>
        </w:rPr>
        <w:t>Samodzielnym Publicznym Zespołem Zakładów Opieki Zdrowotnej w Pruszkowie</w:t>
      </w:r>
      <w:r w:rsidRPr="00FB63F9">
        <w:rPr>
          <w:szCs w:val="20"/>
        </w:rPr>
        <w:t xml:space="preserve"> z siedzibą przy </w:t>
      </w:r>
      <w:r w:rsidRPr="00FB63F9">
        <w:rPr>
          <w:szCs w:val="20"/>
        </w:rPr>
        <w:br/>
        <w:t>ul. Armii Krajowej 2/4 w Pruszkowie (05-800</w:t>
      </w:r>
      <w:r w:rsidRPr="00D25DE1">
        <w:rPr>
          <w:szCs w:val="20"/>
        </w:rPr>
        <w:t>), wpisanym do Rejestru stowarzyszeń, innych organizacji społecznych i zawodowych, fundacji oraz samodzielnych zakładów opieki zdrowotnej prowadzonego  przez Sąd Rejonowy dla m. st. Warszawy w Warszawie, Wydział XIV Gospodarczy Krajowego Rejestru Sądowego pod numerem KRS: 0000176316, NIP: 534-194-95-70, REGON 000310290, zwany w dalszej treści umowy „</w:t>
      </w:r>
      <w:r w:rsidRPr="00D25DE1">
        <w:rPr>
          <w:b/>
          <w:bCs/>
          <w:szCs w:val="20"/>
        </w:rPr>
        <w:t>Zamawiającym</w:t>
      </w:r>
      <w:r w:rsidRPr="00D25DE1">
        <w:rPr>
          <w:szCs w:val="20"/>
        </w:rPr>
        <w:t>”, reprezentowanym przez:</w:t>
      </w:r>
    </w:p>
    <w:p w14:paraId="374061AD" w14:textId="77777777" w:rsidR="008C7B1E" w:rsidRPr="00D25DE1" w:rsidRDefault="008C7B1E" w:rsidP="00A21125">
      <w:pPr>
        <w:spacing w:after="0" w:line="240" w:lineRule="auto"/>
        <w:ind w:left="-5"/>
        <w:rPr>
          <w:b/>
          <w:szCs w:val="20"/>
        </w:rPr>
      </w:pPr>
    </w:p>
    <w:p w14:paraId="203B52A5" w14:textId="6AD81864" w:rsidR="00A21125" w:rsidRPr="00D25DE1" w:rsidRDefault="00986FD3" w:rsidP="00A21125">
      <w:pPr>
        <w:spacing w:after="0" w:line="240" w:lineRule="auto"/>
        <w:jc w:val="both"/>
        <w:rPr>
          <w:b/>
          <w:szCs w:val="20"/>
        </w:rPr>
      </w:pPr>
      <w:r>
        <w:rPr>
          <w:szCs w:val="20"/>
        </w:rPr>
        <w:t>...................................</w:t>
      </w:r>
    </w:p>
    <w:p w14:paraId="1EDE5218" w14:textId="77777777" w:rsidR="00A21125" w:rsidRPr="00D25DE1" w:rsidRDefault="00A21125" w:rsidP="00A21125">
      <w:pPr>
        <w:spacing w:after="0" w:line="240" w:lineRule="auto"/>
        <w:jc w:val="both"/>
        <w:rPr>
          <w:szCs w:val="20"/>
        </w:rPr>
      </w:pPr>
      <w:r w:rsidRPr="00D25DE1">
        <w:rPr>
          <w:b/>
          <w:szCs w:val="20"/>
        </w:rPr>
        <w:t>a</w:t>
      </w:r>
    </w:p>
    <w:p w14:paraId="52002781" w14:textId="77777777" w:rsidR="00A21125" w:rsidRPr="00D25DE1" w:rsidRDefault="00A21125" w:rsidP="00A21125">
      <w:pPr>
        <w:spacing w:after="0" w:line="240" w:lineRule="auto"/>
        <w:jc w:val="both"/>
        <w:rPr>
          <w:szCs w:val="20"/>
        </w:rPr>
      </w:pPr>
    </w:p>
    <w:p w14:paraId="07A59873" w14:textId="77777777" w:rsidR="00986FD3" w:rsidRPr="00986FD3" w:rsidRDefault="00986FD3" w:rsidP="00986FD3">
      <w:pPr>
        <w:widowControl w:val="0"/>
        <w:spacing w:after="0" w:line="240" w:lineRule="auto"/>
        <w:jc w:val="both"/>
        <w:rPr>
          <w:rFonts w:eastAsia="Arial Unicode MS"/>
          <w:b/>
          <w:bCs/>
          <w:szCs w:val="20"/>
          <w:lang w:eastAsia="pl-PL"/>
        </w:rPr>
      </w:pPr>
      <w:r w:rsidRPr="00986FD3">
        <w:rPr>
          <w:rFonts w:eastAsia="Arial Unicode MS"/>
          <w:b/>
          <w:bCs/>
          <w:szCs w:val="20"/>
          <w:lang w:eastAsia="pl-PL"/>
        </w:rPr>
        <w:t>(w przypadku przedsiębiorcy wpisanego do KRS)</w:t>
      </w:r>
    </w:p>
    <w:p w14:paraId="76D63290"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lang w:eastAsia="pl-PL"/>
        </w:rPr>
        <w:t xml:space="preserve">Spółką działającą pod firmą </w:t>
      </w:r>
      <w:r w:rsidRPr="00986FD3">
        <w:rPr>
          <w:rFonts w:eastAsia="Arial Unicode MS"/>
          <w:szCs w:val="20"/>
          <w:highlight w:val="yellow"/>
          <w:lang w:eastAsia="pl-PL"/>
        </w:rPr>
        <w:t>[_]</w:t>
      </w:r>
      <w:r w:rsidRPr="00986FD3">
        <w:rPr>
          <w:rFonts w:eastAsia="Arial Unicode MS"/>
          <w:szCs w:val="20"/>
          <w:lang w:eastAsia="pl-PL"/>
        </w:rPr>
        <w:t xml:space="preserve">, z siedzibą w </w:t>
      </w:r>
      <w:r w:rsidRPr="00986FD3">
        <w:rPr>
          <w:rFonts w:eastAsia="Arial Unicode MS"/>
          <w:szCs w:val="20"/>
          <w:highlight w:val="yellow"/>
          <w:lang w:eastAsia="pl-PL"/>
        </w:rPr>
        <w:t>[_]</w:t>
      </w:r>
      <w:r w:rsidRPr="00986FD3">
        <w:rPr>
          <w:rFonts w:eastAsia="Arial Unicode MS"/>
          <w:szCs w:val="20"/>
          <w:lang w:eastAsia="pl-PL"/>
        </w:rPr>
        <w:t xml:space="preserve"> przy ulicy </w:t>
      </w:r>
      <w:r w:rsidRPr="00986FD3">
        <w:rPr>
          <w:rFonts w:eastAsia="Arial Unicode MS"/>
          <w:szCs w:val="20"/>
          <w:highlight w:val="yellow"/>
          <w:lang w:eastAsia="pl-PL"/>
        </w:rPr>
        <w:t>[_]</w:t>
      </w:r>
      <w:r w:rsidRPr="00986FD3">
        <w:rPr>
          <w:rFonts w:eastAsia="Arial Unicode MS"/>
          <w:szCs w:val="20"/>
          <w:lang w:eastAsia="pl-PL"/>
        </w:rPr>
        <w:t xml:space="preserve">, kod pocztowy </w:t>
      </w:r>
      <w:r w:rsidRPr="00986FD3">
        <w:rPr>
          <w:rFonts w:eastAsia="Arial Unicode MS"/>
          <w:szCs w:val="20"/>
          <w:highlight w:val="yellow"/>
          <w:lang w:eastAsia="pl-PL"/>
        </w:rPr>
        <w:t>[_]</w:t>
      </w:r>
      <w:r w:rsidRPr="00986FD3">
        <w:rPr>
          <w:rFonts w:eastAsia="Arial Unicode MS"/>
          <w:szCs w:val="20"/>
          <w:lang w:eastAsia="pl-PL"/>
        </w:rPr>
        <w:t xml:space="preserve">, zarejestrowaną w </w:t>
      </w:r>
      <w:r w:rsidRPr="00986FD3">
        <w:rPr>
          <w:rFonts w:eastAsia="Arial Unicode MS"/>
          <w:szCs w:val="20"/>
          <w:highlight w:val="yellow"/>
          <w:lang w:eastAsia="pl-PL"/>
        </w:rPr>
        <w:t>[_]</w:t>
      </w:r>
      <w:r w:rsidRPr="00986FD3">
        <w:rPr>
          <w:rFonts w:eastAsia="Arial Unicode MS"/>
          <w:szCs w:val="20"/>
          <w:lang w:eastAsia="pl-PL"/>
        </w:rPr>
        <w:t xml:space="preserve"> pod numerem KRS: </w:t>
      </w:r>
      <w:r w:rsidRPr="00986FD3">
        <w:rPr>
          <w:rFonts w:eastAsia="Arial Unicode MS"/>
          <w:szCs w:val="20"/>
          <w:highlight w:val="yellow"/>
          <w:lang w:eastAsia="pl-PL"/>
        </w:rPr>
        <w:t>[_]</w:t>
      </w:r>
      <w:r w:rsidRPr="00986FD3">
        <w:rPr>
          <w:rFonts w:eastAsia="Arial Unicode MS"/>
          <w:szCs w:val="20"/>
          <w:lang w:eastAsia="pl-PL"/>
        </w:rPr>
        <w:t xml:space="preserve">, posługującej się nadanym jej Numerem Identyfikacji Podatkowej oraz numerem REGON </w:t>
      </w:r>
      <w:r w:rsidRPr="00986FD3">
        <w:rPr>
          <w:rFonts w:eastAsia="Arial Unicode MS"/>
          <w:szCs w:val="20"/>
          <w:highlight w:val="yellow"/>
          <w:lang w:eastAsia="pl-PL"/>
        </w:rPr>
        <w:t>[_]</w:t>
      </w:r>
    </w:p>
    <w:p w14:paraId="125EC6C3"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lang w:eastAsia="pl-PL"/>
        </w:rPr>
        <w:t>reprezentowaną przez:</w:t>
      </w:r>
    </w:p>
    <w:p w14:paraId="58FBD179" w14:textId="77777777" w:rsidR="00986FD3" w:rsidRPr="00986FD3" w:rsidRDefault="00986FD3" w:rsidP="00986FD3">
      <w:pPr>
        <w:widowControl w:val="0"/>
        <w:spacing w:after="0" w:line="240" w:lineRule="auto"/>
        <w:jc w:val="both"/>
        <w:rPr>
          <w:rFonts w:eastAsia="Arial Unicode MS"/>
          <w:szCs w:val="20"/>
          <w:lang w:eastAsia="pl-PL"/>
        </w:rPr>
      </w:pPr>
    </w:p>
    <w:p w14:paraId="4F9FF65C"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highlight w:val="yellow"/>
          <w:lang w:eastAsia="pl-PL"/>
        </w:rPr>
        <w:t>[_]</w:t>
      </w:r>
      <w:r w:rsidRPr="00986FD3">
        <w:rPr>
          <w:rFonts w:eastAsia="Arial Unicode MS"/>
          <w:szCs w:val="20"/>
          <w:lang w:eastAsia="pl-PL"/>
        </w:rPr>
        <w:t xml:space="preserve"> - </w:t>
      </w:r>
      <w:r w:rsidRPr="00986FD3">
        <w:rPr>
          <w:rFonts w:eastAsia="Arial Unicode MS"/>
          <w:szCs w:val="20"/>
          <w:highlight w:val="yellow"/>
          <w:lang w:eastAsia="pl-PL"/>
        </w:rPr>
        <w:t>[_]</w:t>
      </w:r>
    </w:p>
    <w:p w14:paraId="46BAF460" w14:textId="77777777" w:rsidR="00986FD3" w:rsidRPr="00986FD3" w:rsidRDefault="00986FD3" w:rsidP="00986FD3">
      <w:pPr>
        <w:widowControl w:val="0"/>
        <w:spacing w:after="0" w:line="240" w:lineRule="auto"/>
        <w:jc w:val="both"/>
        <w:rPr>
          <w:rFonts w:eastAsia="Arial Unicode MS"/>
          <w:szCs w:val="20"/>
          <w:lang w:eastAsia="pl-PL"/>
        </w:rPr>
      </w:pPr>
    </w:p>
    <w:p w14:paraId="0D3DCF42"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lang w:eastAsia="pl-PL"/>
        </w:rPr>
        <w:t xml:space="preserve">zwaną w dalszej treści umowy </w:t>
      </w:r>
      <w:r w:rsidRPr="00986FD3">
        <w:rPr>
          <w:rFonts w:eastAsia="Arial Unicode MS"/>
          <w:b/>
          <w:bCs/>
          <w:i/>
          <w:szCs w:val="20"/>
          <w:lang w:eastAsia="pl-PL"/>
        </w:rPr>
        <w:t>„Wykonawcą”</w:t>
      </w:r>
    </w:p>
    <w:p w14:paraId="1744DC4A" w14:textId="77777777" w:rsidR="00986FD3" w:rsidRPr="00986FD3" w:rsidRDefault="00986FD3" w:rsidP="00986FD3">
      <w:pPr>
        <w:widowControl w:val="0"/>
        <w:spacing w:after="0" w:line="240" w:lineRule="auto"/>
        <w:jc w:val="both"/>
        <w:rPr>
          <w:rFonts w:eastAsia="Arial Unicode MS"/>
          <w:b/>
          <w:bCs/>
          <w:szCs w:val="20"/>
          <w:lang w:eastAsia="pl-PL"/>
        </w:rPr>
      </w:pPr>
    </w:p>
    <w:p w14:paraId="47C3B708" w14:textId="77777777" w:rsidR="00986FD3" w:rsidRPr="00986FD3" w:rsidRDefault="00986FD3" w:rsidP="00986FD3">
      <w:pPr>
        <w:widowControl w:val="0"/>
        <w:spacing w:after="0" w:line="240" w:lineRule="auto"/>
        <w:jc w:val="both"/>
        <w:rPr>
          <w:rFonts w:eastAsia="Arial Unicode MS"/>
          <w:b/>
          <w:bCs/>
          <w:szCs w:val="20"/>
          <w:lang w:eastAsia="pl-PL"/>
        </w:rPr>
      </w:pPr>
      <w:r w:rsidRPr="00986FD3">
        <w:rPr>
          <w:rFonts w:eastAsia="Arial Unicode MS"/>
          <w:b/>
          <w:bCs/>
          <w:szCs w:val="20"/>
          <w:lang w:eastAsia="pl-PL"/>
        </w:rPr>
        <w:t>(w przypadku przedsiębiorcy wpisanego do CEIDG)</w:t>
      </w:r>
    </w:p>
    <w:p w14:paraId="3A5197EE"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lang w:eastAsia="pl-PL"/>
        </w:rPr>
        <w:t xml:space="preserve">(imię i nazwisko) </w:t>
      </w:r>
      <w:r w:rsidRPr="00986FD3">
        <w:rPr>
          <w:rFonts w:eastAsia="Arial Unicode MS"/>
          <w:szCs w:val="20"/>
          <w:highlight w:val="yellow"/>
          <w:lang w:eastAsia="pl-PL"/>
        </w:rPr>
        <w:t>[_]</w:t>
      </w:r>
      <w:r w:rsidRPr="00986FD3">
        <w:rPr>
          <w:rFonts w:eastAsia="Arial Unicode MS"/>
          <w:szCs w:val="20"/>
          <w:lang w:eastAsia="pl-PL"/>
        </w:rPr>
        <w:t xml:space="preserve">, prowadzącym działalność gospodarczą pod nazwą </w:t>
      </w:r>
      <w:r w:rsidRPr="00986FD3">
        <w:rPr>
          <w:rFonts w:eastAsia="Arial Unicode MS"/>
          <w:szCs w:val="20"/>
          <w:highlight w:val="yellow"/>
          <w:lang w:eastAsia="pl-PL"/>
        </w:rPr>
        <w:t>[_]</w:t>
      </w:r>
      <w:r w:rsidRPr="00986FD3">
        <w:rPr>
          <w:rFonts w:eastAsia="Arial Unicode MS"/>
          <w:szCs w:val="20"/>
          <w:lang w:eastAsia="pl-PL"/>
        </w:rPr>
        <w:t xml:space="preserve"> z siedzibą przy ulicy </w:t>
      </w:r>
      <w:r w:rsidRPr="00986FD3">
        <w:rPr>
          <w:rFonts w:eastAsia="Arial Unicode MS"/>
          <w:szCs w:val="20"/>
          <w:highlight w:val="yellow"/>
          <w:lang w:eastAsia="pl-PL"/>
        </w:rPr>
        <w:t>[_]</w:t>
      </w:r>
      <w:r w:rsidRPr="00986FD3">
        <w:rPr>
          <w:rFonts w:eastAsia="Arial Unicode MS"/>
          <w:szCs w:val="20"/>
          <w:lang w:eastAsia="pl-PL"/>
        </w:rPr>
        <w:t xml:space="preserve">, kod pocztowy </w:t>
      </w:r>
      <w:r w:rsidRPr="00986FD3">
        <w:rPr>
          <w:rFonts w:eastAsia="Arial Unicode MS"/>
          <w:szCs w:val="20"/>
          <w:highlight w:val="yellow"/>
          <w:lang w:eastAsia="pl-PL"/>
        </w:rPr>
        <w:t>[_]</w:t>
      </w:r>
      <w:r w:rsidRPr="00986FD3">
        <w:rPr>
          <w:rFonts w:eastAsia="Arial Unicode MS"/>
          <w:szCs w:val="20"/>
          <w:lang w:eastAsia="pl-PL"/>
        </w:rPr>
        <w:t xml:space="preserve">, wpisaną do Centralnej Ewidencji i Informacji o Działalności Gospodarczej Rzeczypospolitej Polskiej pod numerem PESEL </w:t>
      </w:r>
      <w:r w:rsidRPr="00986FD3">
        <w:rPr>
          <w:rFonts w:eastAsia="Arial Unicode MS"/>
          <w:szCs w:val="20"/>
          <w:highlight w:val="yellow"/>
          <w:lang w:eastAsia="pl-PL"/>
        </w:rPr>
        <w:t>[_]</w:t>
      </w:r>
      <w:r w:rsidRPr="00986FD3">
        <w:rPr>
          <w:rFonts w:eastAsia="Arial Unicode MS"/>
          <w:szCs w:val="20"/>
          <w:lang w:eastAsia="pl-PL"/>
        </w:rPr>
        <w:t xml:space="preserve">, Numerem Identyfikacji Podatkowej </w:t>
      </w:r>
      <w:r w:rsidRPr="00986FD3">
        <w:rPr>
          <w:rFonts w:eastAsia="Arial Unicode MS"/>
          <w:szCs w:val="20"/>
          <w:highlight w:val="yellow"/>
          <w:lang w:eastAsia="pl-PL"/>
        </w:rPr>
        <w:t>[_]</w:t>
      </w:r>
      <w:r w:rsidRPr="00986FD3">
        <w:rPr>
          <w:rFonts w:eastAsia="Arial Unicode MS"/>
          <w:szCs w:val="20"/>
          <w:lang w:eastAsia="pl-PL"/>
        </w:rPr>
        <w:t xml:space="preserve"> oraz numerem REGON </w:t>
      </w:r>
      <w:r w:rsidRPr="00986FD3">
        <w:rPr>
          <w:rFonts w:eastAsia="Arial Unicode MS"/>
          <w:szCs w:val="20"/>
          <w:highlight w:val="yellow"/>
          <w:lang w:eastAsia="pl-PL"/>
        </w:rPr>
        <w:t>[_]</w:t>
      </w:r>
    </w:p>
    <w:p w14:paraId="673E601F" w14:textId="77777777" w:rsidR="00986FD3" w:rsidRPr="00986FD3" w:rsidRDefault="00986FD3" w:rsidP="00986FD3">
      <w:pPr>
        <w:widowControl w:val="0"/>
        <w:spacing w:after="0" w:line="240" w:lineRule="auto"/>
        <w:jc w:val="both"/>
        <w:rPr>
          <w:rFonts w:eastAsia="Arial Unicode MS"/>
          <w:szCs w:val="20"/>
          <w:lang w:eastAsia="pl-PL"/>
        </w:rPr>
      </w:pPr>
    </w:p>
    <w:p w14:paraId="5EFA7D38" w14:textId="77777777" w:rsidR="00986FD3" w:rsidRPr="00986FD3" w:rsidRDefault="00986FD3" w:rsidP="00986FD3">
      <w:pPr>
        <w:widowControl w:val="0"/>
        <w:spacing w:after="0" w:line="240" w:lineRule="auto"/>
        <w:jc w:val="both"/>
        <w:rPr>
          <w:rFonts w:eastAsia="Arial Unicode MS"/>
          <w:szCs w:val="20"/>
          <w:lang w:eastAsia="pl-PL"/>
        </w:rPr>
      </w:pPr>
      <w:r w:rsidRPr="00986FD3">
        <w:rPr>
          <w:rFonts w:eastAsia="Arial Unicode MS"/>
          <w:szCs w:val="20"/>
          <w:lang w:eastAsia="pl-PL"/>
        </w:rPr>
        <w:t xml:space="preserve">zwanym w dalszej treści umowy </w:t>
      </w:r>
      <w:r w:rsidRPr="00986FD3">
        <w:rPr>
          <w:rFonts w:eastAsia="Arial Unicode MS"/>
          <w:b/>
          <w:bCs/>
          <w:i/>
          <w:szCs w:val="20"/>
          <w:lang w:eastAsia="pl-PL"/>
        </w:rPr>
        <w:t>„Wykonawcą”</w:t>
      </w:r>
      <w:r w:rsidRPr="00986FD3">
        <w:rPr>
          <w:rFonts w:eastAsia="Arial Unicode MS"/>
          <w:i/>
          <w:szCs w:val="20"/>
          <w:lang w:eastAsia="pl-PL"/>
        </w:rPr>
        <w:t>.</w:t>
      </w:r>
    </w:p>
    <w:p w14:paraId="4AA2C621" w14:textId="77777777" w:rsidR="00986FD3" w:rsidRPr="00986FD3" w:rsidRDefault="00986FD3" w:rsidP="00986FD3">
      <w:pPr>
        <w:widowControl w:val="0"/>
        <w:spacing w:after="0" w:line="240" w:lineRule="auto"/>
        <w:jc w:val="both"/>
        <w:rPr>
          <w:rFonts w:eastAsia="Arial Unicode MS"/>
          <w:szCs w:val="20"/>
          <w:lang w:eastAsia="pl-PL"/>
        </w:rPr>
      </w:pPr>
    </w:p>
    <w:p w14:paraId="6197B255" w14:textId="77777777" w:rsidR="00986FD3" w:rsidRPr="00986FD3" w:rsidRDefault="00986FD3" w:rsidP="00986FD3">
      <w:pPr>
        <w:spacing w:before="29" w:after="0" w:line="240" w:lineRule="auto"/>
        <w:jc w:val="both"/>
        <w:rPr>
          <w:rFonts w:ascii="Times New Roman" w:eastAsia="Arial Unicode MS" w:hAnsi="Times New Roman" w:cs="Times New Roman"/>
          <w:b/>
          <w:bCs/>
          <w:sz w:val="22"/>
          <w:szCs w:val="22"/>
          <w:lang w:eastAsia="pl-PL"/>
        </w:rPr>
      </w:pPr>
      <w:r w:rsidRPr="00986FD3">
        <w:rPr>
          <w:rFonts w:eastAsia="Arial Unicode MS"/>
          <w:bCs/>
          <w:szCs w:val="20"/>
          <w:lang w:eastAsia="pl-PL"/>
        </w:rPr>
        <w:t>W wyniku dokonania przez Zamawiającego wyboru oferty Wykonawcy w celu realizacji zamówienia publicznego o wartości nieprzekraczającej 170.000 zł w związku z brzmieniem art. 2 ust. 1 punkt 1 ustawy z dnia 11 września 2019 r. Prawo zamówień publicznych, została zawarta umowa (zwana dalej „Umowa”) o następującej treści:</w:t>
      </w:r>
    </w:p>
    <w:p w14:paraId="763F9367" w14:textId="77777777" w:rsidR="00A21125" w:rsidRDefault="00A21125" w:rsidP="00A21125">
      <w:pPr>
        <w:spacing w:after="0" w:line="240" w:lineRule="auto"/>
        <w:jc w:val="center"/>
        <w:rPr>
          <w:rStyle w:val="FontStyle21"/>
          <w:rFonts w:ascii="Arial" w:hAnsi="Arial" w:cs="Arial"/>
          <w:spacing w:val="30"/>
          <w:sz w:val="20"/>
          <w:szCs w:val="20"/>
        </w:rPr>
      </w:pPr>
    </w:p>
    <w:p w14:paraId="4E03F990" w14:textId="77777777" w:rsidR="00986FD3" w:rsidRPr="00D25DE1" w:rsidRDefault="00986FD3" w:rsidP="00A21125">
      <w:pPr>
        <w:spacing w:after="0" w:line="240" w:lineRule="auto"/>
        <w:jc w:val="center"/>
        <w:rPr>
          <w:rStyle w:val="FontStyle21"/>
          <w:rFonts w:ascii="Arial" w:hAnsi="Arial" w:cs="Arial"/>
          <w:spacing w:val="30"/>
          <w:sz w:val="20"/>
          <w:szCs w:val="20"/>
        </w:rPr>
      </w:pPr>
    </w:p>
    <w:p w14:paraId="5F3F1FE8" w14:textId="318AFE8C" w:rsidR="00B87E9A" w:rsidRPr="00D25DE1" w:rsidRDefault="00B87E9A" w:rsidP="00B87E9A">
      <w:pPr>
        <w:spacing w:after="0"/>
        <w:jc w:val="center"/>
        <w:rPr>
          <w:b/>
          <w:bCs/>
          <w:szCs w:val="20"/>
        </w:rPr>
      </w:pPr>
      <w:r w:rsidRPr="00D25DE1">
        <w:rPr>
          <w:b/>
          <w:bCs/>
          <w:szCs w:val="20"/>
        </w:rPr>
        <w:t>§ 1. Przedmiot Umowy</w:t>
      </w:r>
    </w:p>
    <w:p w14:paraId="3213DC1E" w14:textId="62C33992" w:rsidR="00F758B2" w:rsidRPr="000B3528" w:rsidRDefault="008C7B1E" w:rsidP="000B3528">
      <w:pPr>
        <w:jc w:val="both"/>
        <w:rPr>
          <w:szCs w:val="20"/>
        </w:rPr>
      </w:pPr>
      <w:r>
        <w:rPr>
          <w:szCs w:val="20"/>
        </w:rPr>
        <w:t xml:space="preserve">Przedmiotem Umowy jest wykonanie trzech corocznych przeglądów serwisowych wraz z wymianą materiałów eksploatacyjnych stacji próżni medycznej MVCS 3x100+1000V, S/N 0181009648 (1 </w:t>
      </w:r>
      <w:proofErr w:type="spellStart"/>
      <w:r>
        <w:rPr>
          <w:szCs w:val="20"/>
        </w:rPr>
        <w:t>kpl</w:t>
      </w:r>
      <w:proofErr w:type="spellEnd"/>
      <w:r>
        <w:rPr>
          <w:szCs w:val="20"/>
        </w:rPr>
        <w:t>.) oraz osuszaczy typu ADEC (2 szt.), dalej jako „usługa serwisu”, według instrukcji obsługi i zgodnie z zaleceniami producenta. Oferta Wykonawcy stanowi Załącznik nr 1 do Umowy. Naprawy usterek wykraczające poza przeglądy i wymianę materiałów eksploatacyjnych wymagają odrębnego zlecenia; nie dotyczy to usuwania wad własnej usługi Wykonawcy.</w:t>
      </w:r>
    </w:p>
    <w:p w14:paraId="6C3B6B63" w14:textId="299A3C2B" w:rsidR="00F758B2" w:rsidRPr="00D25DE1" w:rsidRDefault="00F758B2" w:rsidP="00F758B2">
      <w:pPr>
        <w:spacing w:after="0" w:line="240" w:lineRule="auto"/>
        <w:jc w:val="center"/>
        <w:rPr>
          <w:b/>
          <w:bCs/>
          <w:szCs w:val="20"/>
        </w:rPr>
      </w:pPr>
      <w:r w:rsidRPr="00D25DE1">
        <w:rPr>
          <w:b/>
          <w:bCs/>
          <w:szCs w:val="20"/>
        </w:rPr>
        <w:t xml:space="preserve">§ </w:t>
      </w:r>
      <w:r>
        <w:rPr>
          <w:b/>
          <w:bCs/>
          <w:szCs w:val="20"/>
        </w:rPr>
        <w:t>2</w:t>
      </w:r>
      <w:r w:rsidRPr="00D25DE1">
        <w:rPr>
          <w:b/>
          <w:bCs/>
          <w:szCs w:val="20"/>
        </w:rPr>
        <w:t>. Termin</w:t>
      </w:r>
    </w:p>
    <w:p w14:paraId="2130E7DA" w14:textId="6AAF7AA8" w:rsidR="00F758B2" w:rsidRPr="00FB63F9" w:rsidRDefault="00F758B2" w:rsidP="00F758B2">
      <w:pPr>
        <w:widowControl w:val="0"/>
        <w:shd w:val="clear" w:color="auto" w:fill="FFFFFF"/>
        <w:tabs>
          <w:tab w:val="left" w:pos="426"/>
        </w:tabs>
        <w:autoSpaceDE w:val="0"/>
        <w:autoSpaceDN w:val="0"/>
        <w:adjustRightInd w:val="0"/>
        <w:spacing w:after="0" w:line="240" w:lineRule="auto"/>
        <w:jc w:val="both"/>
        <w:rPr>
          <w:rStyle w:val="FontStyle21"/>
          <w:rFonts w:ascii="Arial" w:hAnsi="Arial" w:cs="Arial"/>
          <w:sz w:val="20"/>
          <w:szCs w:val="20"/>
        </w:rPr>
      </w:pPr>
      <w:r>
        <w:rPr>
          <w:szCs w:val="20"/>
        </w:rPr>
        <w:t xml:space="preserve">Umowa zostaje zawarta na okres 36 miesięcy od dnia jej zawarcia i obejmuje trzy przeglądy: w październiku 2026 r., październiku 2027 r. i październiku 2028 r. </w:t>
      </w:r>
    </w:p>
    <w:p w14:paraId="2D5EF750" w14:textId="77777777" w:rsidR="00A21125" w:rsidRPr="00D25DE1" w:rsidRDefault="00A21125" w:rsidP="00A21125">
      <w:pPr>
        <w:spacing w:after="0" w:line="240" w:lineRule="auto"/>
        <w:jc w:val="center"/>
        <w:rPr>
          <w:rStyle w:val="FontStyle21"/>
          <w:rFonts w:ascii="Arial" w:hAnsi="Arial" w:cs="Arial"/>
          <w:spacing w:val="30"/>
          <w:sz w:val="20"/>
          <w:szCs w:val="20"/>
        </w:rPr>
      </w:pPr>
    </w:p>
    <w:p w14:paraId="671002DF" w14:textId="1385F9A8" w:rsidR="00A612B5" w:rsidRPr="00D25DE1" w:rsidRDefault="00A612B5" w:rsidP="00A21125">
      <w:pPr>
        <w:spacing w:after="0" w:line="240" w:lineRule="auto"/>
        <w:jc w:val="center"/>
        <w:rPr>
          <w:rStyle w:val="FontStyle21"/>
          <w:rFonts w:ascii="Arial" w:hAnsi="Arial" w:cs="Arial"/>
          <w:b/>
          <w:bCs/>
          <w:sz w:val="20"/>
          <w:szCs w:val="20"/>
        </w:rPr>
      </w:pPr>
      <w:r w:rsidRPr="00D25DE1">
        <w:rPr>
          <w:rStyle w:val="FontStyle21"/>
          <w:rFonts w:ascii="Arial" w:hAnsi="Arial" w:cs="Arial"/>
          <w:b/>
          <w:bCs/>
          <w:sz w:val="20"/>
          <w:szCs w:val="20"/>
        </w:rPr>
        <w:t>§</w:t>
      </w:r>
      <w:r w:rsidR="00247B33" w:rsidRPr="00D25DE1">
        <w:rPr>
          <w:rStyle w:val="FontStyle21"/>
          <w:rFonts w:ascii="Arial" w:hAnsi="Arial" w:cs="Arial"/>
          <w:b/>
          <w:bCs/>
          <w:sz w:val="20"/>
          <w:szCs w:val="20"/>
        </w:rPr>
        <w:t xml:space="preserve"> </w:t>
      </w:r>
      <w:r w:rsidR="00F758B2">
        <w:rPr>
          <w:rStyle w:val="FontStyle21"/>
          <w:rFonts w:ascii="Arial" w:hAnsi="Arial" w:cs="Arial"/>
          <w:b/>
          <w:bCs/>
          <w:sz w:val="20"/>
          <w:szCs w:val="20"/>
        </w:rPr>
        <w:t>3</w:t>
      </w:r>
      <w:r w:rsidR="00247B33" w:rsidRPr="00D25DE1">
        <w:rPr>
          <w:rStyle w:val="FontStyle21"/>
          <w:rFonts w:ascii="Arial" w:hAnsi="Arial" w:cs="Arial"/>
          <w:b/>
          <w:bCs/>
          <w:sz w:val="20"/>
          <w:szCs w:val="20"/>
        </w:rPr>
        <w:t>. Obowiązki Wykonawcy</w:t>
      </w:r>
    </w:p>
    <w:p w14:paraId="6C4B22E2" w14:textId="303F0157" w:rsidR="00A612B5" w:rsidRPr="00D25DE1" w:rsidRDefault="00643977" w:rsidP="008C7B1E">
      <w:pPr>
        <w:pStyle w:val="Akapitzlist"/>
        <w:numPr>
          <w:ilvl w:val="0"/>
          <w:numId w:val="2"/>
        </w:numPr>
        <w:ind w:left="357" w:hanging="357"/>
        <w:jc w:val="both"/>
        <w:rPr>
          <w:rStyle w:val="FontStyle21"/>
          <w:rFonts w:ascii="Arial" w:hAnsi="Arial" w:cs="Arial"/>
          <w:sz w:val="20"/>
          <w:szCs w:val="20"/>
        </w:rPr>
      </w:pPr>
      <w:r w:rsidRPr="00D25DE1">
        <w:rPr>
          <w:rStyle w:val="FontStyle21"/>
          <w:rFonts w:ascii="Arial" w:hAnsi="Arial" w:cs="Arial"/>
          <w:sz w:val="20"/>
          <w:szCs w:val="20"/>
        </w:rPr>
        <w:t>Wykonawca</w:t>
      </w:r>
      <w:r w:rsidR="00A612B5" w:rsidRPr="00D25DE1">
        <w:rPr>
          <w:rStyle w:val="FontStyle21"/>
          <w:rFonts w:ascii="Arial" w:hAnsi="Arial" w:cs="Arial"/>
          <w:sz w:val="20"/>
          <w:szCs w:val="20"/>
        </w:rPr>
        <w:t xml:space="preserve"> oświadcza, że dla każdego z wyrobów, o których mowa w §</w:t>
      </w:r>
      <w:r w:rsidR="008C7B1E" w:rsidRPr="00D25DE1">
        <w:rPr>
          <w:rStyle w:val="FontStyle21"/>
          <w:rFonts w:ascii="Arial" w:hAnsi="Arial" w:cs="Arial"/>
          <w:sz w:val="20"/>
          <w:szCs w:val="20"/>
        </w:rPr>
        <w:t xml:space="preserve"> </w:t>
      </w:r>
      <w:r w:rsidR="00A612B5" w:rsidRPr="00D25DE1">
        <w:rPr>
          <w:rStyle w:val="FontStyle21"/>
          <w:rFonts w:ascii="Arial" w:hAnsi="Arial" w:cs="Arial"/>
          <w:sz w:val="20"/>
          <w:szCs w:val="20"/>
        </w:rPr>
        <w:t>1</w:t>
      </w:r>
      <w:r w:rsidR="00FB63F9">
        <w:rPr>
          <w:rStyle w:val="FontStyle21"/>
          <w:rFonts w:ascii="Arial" w:hAnsi="Arial" w:cs="Arial"/>
          <w:sz w:val="20"/>
          <w:szCs w:val="20"/>
        </w:rPr>
        <w:t xml:space="preserve">, </w:t>
      </w:r>
      <w:r w:rsidR="00A612B5" w:rsidRPr="00D25DE1">
        <w:rPr>
          <w:rStyle w:val="FontStyle21"/>
          <w:rFonts w:ascii="Arial" w:hAnsi="Arial" w:cs="Arial"/>
          <w:sz w:val="20"/>
          <w:szCs w:val="20"/>
        </w:rPr>
        <w:t>objętych usługą</w:t>
      </w:r>
      <w:r w:rsidR="00F758B2">
        <w:rPr>
          <w:rStyle w:val="FontStyle21"/>
          <w:rFonts w:ascii="Arial" w:hAnsi="Arial" w:cs="Arial"/>
          <w:sz w:val="20"/>
          <w:szCs w:val="20"/>
        </w:rPr>
        <w:t xml:space="preserve"> serwisu</w:t>
      </w:r>
      <w:r w:rsidR="00A612B5" w:rsidRPr="00D25DE1">
        <w:rPr>
          <w:rStyle w:val="FontStyle21"/>
          <w:rFonts w:ascii="Arial" w:hAnsi="Arial" w:cs="Arial"/>
          <w:sz w:val="20"/>
          <w:szCs w:val="20"/>
        </w:rPr>
        <w:t>:</w:t>
      </w:r>
    </w:p>
    <w:p w14:paraId="19862B32" w14:textId="14231288" w:rsidR="00A612B5" w:rsidRPr="00D25DE1" w:rsidRDefault="00A612B5" w:rsidP="00A21125">
      <w:pPr>
        <w:pStyle w:val="Akapitzlist"/>
        <w:numPr>
          <w:ilvl w:val="0"/>
          <w:numId w:val="3"/>
        </w:numPr>
        <w:jc w:val="both"/>
        <w:rPr>
          <w:rFonts w:ascii="Arial" w:hAnsi="Arial" w:cs="Arial"/>
          <w:sz w:val="20"/>
          <w:szCs w:val="20"/>
        </w:rPr>
      </w:pPr>
      <w:r w:rsidRPr="00D25DE1">
        <w:rPr>
          <w:rFonts w:ascii="Arial" w:hAnsi="Arial" w:cs="Arial"/>
          <w:sz w:val="20"/>
          <w:szCs w:val="20"/>
        </w:rPr>
        <w:t>dysponuje określonym przez wytwórcę zapleczem technicznym,</w:t>
      </w:r>
      <w:r w:rsidR="00F758B2">
        <w:rPr>
          <w:rFonts w:ascii="Arial" w:hAnsi="Arial" w:cs="Arial"/>
          <w:sz w:val="20"/>
          <w:szCs w:val="20"/>
        </w:rPr>
        <w:t xml:space="preserve"> oryginalnymi </w:t>
      </w:r>
      <w:r w:rsidRPr="00D25DE1">
        <w:rPr>
          <w:rFonts w:ascii="Arial" w:hAnsi="Arial" w:cs="Arial"/>
          <w:sz w:val="20"/>
          <w:szCs w:val="20"/>
        </w:rPr>
        <w:t>częściami zamiennymi, częściami zużywalnymi i materiałami eksploatacyjnymi</w:t>
      </w:r>
      <w:r w:rsidR="008C7B1E" w:rsidRPr="00D25DE1">
        <w:rPr>
          <w:rFonts w:ascii="Arial" w:hAnsi="Arial" w:cs="Arial"/>
          <w:sz w:val="20"/>
          <w:szCs w:val="20"/>
        </w:rPr>
        <w:t>;</w:t>
      </w:r>
    </w:p>
    <w:p w14:paraId="4B33D0A4" w14:textId="6D77B1B1" w:rsidR="00A612B5" w:rsidRPr="00D25DE1" w:rsidRDefault="00A612B5" w:rsidP="00A21125">
      <w:pPr>
        <w:pStyle w:val="Akapitzlist"/>
        <w:numPr>
          <w:ilvl w:val="0"/>
          <w:numId w:val="3"/>
        </w:numPr>
        <w:jc w:val="both"/>
        <w:rPr>
          <w:rFonts w:ascii="Arial" w:hAnsi="Arial" w:cs="Arial"/>
          <w:sz w:val="20"/>
          <w:szCs w:val="20"/>
        </w:rPr>
      </w:pPr>
      <w:r w:rsidRPr="00D25DE1">
        <w:rPr>
          <w:rFonts w:ascii="Arial" w:hAnsi="Arial" w:cs="Arial"/>
          <w:sz w:val="20"/>
          <w:szCs w:val="20"/>
        </w:rPr>
        <w:t>posiada określone przez wytwórcę instrukcje serwisowe wyrobu sporządzone w sposób zrozumiały dla zatrudnionych osób oraz odpowiednie procedury i instrukcje wykonywania czynności</w:t>
      </w:r>
      <w:r w:rsidR="008C7B1E" w:rsidRPr="00D25DE1">
        <w:rPr>
          <w:rFonts w:ascii="Arial" w:hAnsi="Arial" w:cs="Arial"/>
          <w:sz w:val="20"/>
          <w:szCs w:val="20"/>
        </w:rPr>
        <w:t>;</w:t>
      </w:r>
    </w:p>
    <w:p w14:paraId="1DD7F541" w14:textId="77777777" w:rsidR="00A612B5" w:rsidRPr="00D25DE1" w:rsidRDefault="00A612B5" w:rsidP="00A21125">
      <w:pPr>
        <w:pStyle w:val="Akapitzlist"/>
        <w:numPr>
          <w:ilvl w:val="0"/>
          <w:numId w:val="3"/>
        </w:numPr>
        <w:jc w:val="both"/>
        <w:rPr>
          <w:rStyle w:val="FontStyle21"/>
          <w:rFonts w:ascii="Arial" w:hAnsi="Arial" w:cs="Arial"/>
          <w:spacing w:val="30"/>
          <w:sz w:val="20"/>
          <w:szCs w:val="20"/>
        </w:rPr>
      </w:pPr>
      <w:r w:rsidRPr="00D25DE1">
        <w:rPr>
          <w:rFonts w:ascii="Arial" w:hAnsi="Arial" w:cs="Arial"/>
          <w:sz w:val="20"/>
          <w:szCs w:val="20"/>
        </w:rPr>
        <w:t>zatrudnia osoby posiadające określone przez wytwórcę kwalifikacje i doświadczenie zawodowe.</w:t>
      </w:r>
    </w:p>
    <w:p w14:paraId="020945AA" w14:textId="2376F58C" w:rsidR="00A612B5" w:rsidRPr="00D25DE1" w:rsidRDefault="00643977" w:rsidP="008C7B1E">
      <w:pPr>
        <w:pStyle w:val="Akapitzlist"/>
        <w:numPr>
          <w:ilvl w:val="0"/>
          <w:numId w:val="2"/>
        </w:numPr>
        <w:ind w:left="357" w:hanging="357"/>
        <w:jc w:val="both"/>
        <w:rPr>
          <w:rFonts w:ascii="Arial" w:hAnsi="Arial" w:cs="Arial"/>
          <w:sz w:val="20"/>
          <w:szCs w:val="20"/>
        </w:rPr>
      </w:pPr>
      <w:r w:rsidRPr="00D25DE1">
        <w:rPr>
          <w:rStyle w:val="FontStyle21"/>
          <w:rFonts w:ascii="Arial" w:hAnsi="Arial" w:cs="Arial"/>
          <w:sz w:val="20"/>
          <w:szCs w:val="20"/>
        </w:rPr>
        <w:lastRenderedPageBreak/>
        <w:t xml:space="preserve">Wykonawca </w:t>
      </w:r>
      <w:r w:rsidR="00A612B5" w:rsidRPr="00D25DE1">
        <w:rPr>
          <w:rFonts w:ascii="Arial" w:hAnsi="Arial" w:cs="Arial"/>
          <w:sz w:val="20"/>
          <w:szCs w:val="20"/>
        </w:rPr>
        <w:t>oświadcza, że usług</w:t>
      </w:r>
      <w:r w:rsidR="00F758B2">
        <w:rPr>
          <w:rFonts w:ascii="Arial" w:hAnsi="Arial" w:cs="Arial"/>
          <w:sz w:val="20"/>
          <w:szCs w:val="20"/>
        </w:rPr>
        <w:t xml:space="preserve">a serwisowa </w:t>
      </w:r>
      <w:r w:rsidR="00A612B5" w:rsidRPr="00D25DE1">
        <w:rPr>
          <w:rFonts w:ascii="Arial" w:hAnsi="Arial" w:cs="Arial"/>
          <w:sz w:val="20"/>
          <w:szCs w:val="20"/>
        </w:rPr>
        <w:t>będ</w:t>
      </w:r>
      <w:r w:rsidR="00F758B2">
        <w:rPr>
          <w:rFonts w:ascii="Arial" w:hAnsi="Arial" w:cs="Arial"/>
          <w:sz w:val="20"/>
          <w:szCs w:val="20"/>
        </w:rPr>
        <w:t>zie</w:t>
      </w:r>
      <w:r w:rsidR="00A612B5" w:rsidRPr="00D25DE1">
        <w:rPr>
          <w:rFonts w:ascii="Arial" w:hAnsi="Arial" w:cs="Arial"/>
          <w:sz w:val="20"/>
          <w:szCs w:val="20"/>
        </w:rPr>
        <w:t xml:space="preserve"> realizowan</w:t>
      </w:r>
      <w:r w:rsidR="00F758B2">
        <w:rPr>
          <w:rFonts w:ascii="Arial" w:hAnsi="Arial" w:cs="Arial"/>
          <w:sz w:val="20"/>
          <w:szCs w:val="20"/>
        </w:rPr>
        <w:t>a</w:t>
      </w:r>
      <w:r w:rsidR="00A612B5" w:rsidRPr="00D25DE1">
        <w:rPr>
          <w:rFonts w:ascii="Arial" w:hAnsi="Arial" w:cs="Arial"/>
          <w:sz w:val="20"/>
          <w:szCs w:val="20"/>
        </w:rPr>
        <w:t xml:space="preserve"> przez osoby posiadające udokumentowane kwalifikacje lub uprawnienia do ich wykonywania oraz z zachowaniem przepisów BHP i </w:t>
      </w:r>
      <w:r w:rsidR="00D71F39" w:rsidRPr="00D25DE1">
        <w:rPr>
          <w:rFonts w:ascii="Arial" w:hAnsi="Arial" w:cs="Arial"/>
          <w:sz w:val="20"/>
          <w:szCs w:val="20"/>
        </w:rPr>
        <w:t xml:space="preserve">p. </w:t>
      </w:r>
      <w:proofErr w:type="spellStart"/>
      <w:r w:rsidR="00D71F39" w:rsidRPr="00D25DE1">
        <w:rPr>
          <w:rFonts w:ascii="Arial" w:hAnsi="Arial" w:cs="Arial"/>
          <w:sz w:val="20"/>
          <w:szCs w:val="20"/>
        </w:rPr>
        <w:t>poż</w:t>
      </w:r>
      <w:proofErr w:type="spellEnd"/>
      <w:r w:rsidR="00A612B5" w:rsidRPr="00D25DE1">
        <w:rPr>
          <w:rFonts w:ascii="Arial" w:hAnsi="Arial" w:cs="Arial"/>
          <w:sz w:val="20"/>
          <w:szCs w:val="20"/>
        </w:rPr>
        <w:t>.</w:t>
      </w:r>
    </w:p>
    <w:p w14:paraId="58D674AD" w14:textId="3E6D7C64" w:rsidR="004A1F63" w:rsidRPr="00D25DE1" w:rsidRDefault="00643977" w:rsidP="004A1F63">
      <w:pPr>
        <w:pStyle w:val="Akapitzlist"/>
        <w:numPr>
          <w:ilvl w:val="0"/>
          <w:numId w:val="2"/>
        </w:numPr>
        <w:ind w:left="357" w:hanging="357"/>
        <w:jc w:val="both"/>
        <w:rPr>
          <w:rFonts w:ascii="Arial" w:hAnsi="Arial" w:cs="Arial"/>
          <w:sz w:val="20"/>
          <w:szCs w:val="20"/>
        </w:rPr>
      </w:pPr>
      <w:r w:rsidRPr="00D25DE1">
        <w:rPr>
          <w:rStyle w:val="FontStyle21"/>
          <w:rFonts w:ascii="Arial" w:hAnsi="Arial" w:cs="Arial"/>
          <w:sz w:val="20"/>
          <w:szCs w:val="20"/>
        </w:rPr>
        <w:t xml:space="preserve">Wykonawca </w:t>
      </w:r>
      <w:r w:rsidR="00A612B5" w:rsidRPr="00D25DE1">
        <w:rPr>
          <w:rFonts w:ascii="Arial" w:hAnsi="Arial" w:cs="Arial"/>
          <w:sz w:val="20"/>
          <w:szCs w:val="20"/>
        </w:rPr>
        <w:t xml:space="preserve">ponosi odpowiedzialność za wszelkie szkody związane z nieprawidłowym wykonaniem usług na zasadach określonych w Kodeksie Cywilnym. </w:t>
      </w:r>
      <w:r w:rsidRPr="00D25DE1">
        <w:rPr>
          <w:rStyle w:val="FontStyle21"/>
          <w:rFonts w:ascii="Arial" w:hAnsi="Arial" w:cs="Arial"/>
          <w:sz w:val="20"/>
          <w:szCs w:val="20"/>
        </w:rPr>
        <w:t xml:space="preserve">Wykonawca </w:t>
      </w:r>
      <w:r w:rsidR="00A612B5" w:rsidRPr="00D25DE1">
        <w:rPr>
          <w:rFonts w:ascii="Arial" w:hAnsi="Arial" w:cs="Arial"/>
          <w:sz w:val="20"/>
          <w:szCs w:val="20"/>
        </w:rPr>
        <w:t>zobowiązuje się do niezwłocznego usunięcia awarii (ma</w:t>
      </w:r>
      <w:r w:rsidR="007C35F7" w:rsidRPr="00D25DE1">
        <w:rPr>
          <w:rFonts w:ascii="Arial" w:hAnsi="Arial" w:cs="Arial"/>
          <w:sz w:val="20"/>
          <w:szCs w:val="20"/>
        </w:rPr>
        <w:t>ksymalnie</w:t>
      </w:r>
      <w:r w:rsidR="00A612B5" w:rsidRPr="00D25DE1">
        <w:rPr>
          <w:rFonts w:ascii="Arial" w:hAnsi="Arial" w:cs="Arial"/>
          <w:sz w:val="20"/>
          <w:szCs w:val="20"/>
        </w:rPr>
        <w:t xml:space="preserve"> do </w:t>
      </w:r>
      <w:r w:rsidR="00E94F68" w:rsidRPr="00D25DE1">
        <w:rPr>
          <w:rFonts w:ascii="Arial" w:hAnsi="Arial" w:cs="Arial"/>
          <w:sz w:val="20"/>
          <w:szCs w:val="20"/>
        </w:rPr>
        <w:t>24</w:t>
      </w:r>
      <w:r w:rsidR="00A612B5" w:rsidRPr="00D25DE1">
        <w:rPr>
          <w:rFonts w:ascii="Arial" w:hAnsi="Arial" w:cs="Arial"/>
          <w:sz w:val="20"/>
          <w:szCs w:val="20"/>
        </w:rPr>
        <w:t xml:space="preserve"> godzin) oraz ewentualnych usterek powstałych na skutek wadliwego wykonania </w:t>
      </w:r>
      <w:r w:rsidR="00F758B2">
        <w:rPr>
          <w:rFonts w:ascii="Arial" w:hAnsi="Arial" w:cs="Arial"/>
          <w:sz w:val="20"/>
          <w:szCs w:val="20"/>
        </w:rPr>
        <w:t>usługi serwisu</w:t>
      </w:r>
      <w:r w:rsidR="00A612B5" w:rsidRPr="00D25DE1">
        <w:rPr>
          <w:rFonts w:ascii="Arial" w:hAnsi="Arial" w:cs="Arial"/>
          <w:sz w:val="20"/>
          <w:szCs w:val="20"/>
        </w:rPr>
        <w:t xml:space="preserve"> (na własny koszt).</w:t>
      </w:r>
    </w:p>
    <w:p w14:paraId="33CEF93F" w14:textId="74030B71" w:rsidR="00A612B5" w:rsidRPr="00D25DE1" w:rsidRDefault="00643977" w:rsidP="004A1F63">
      <w:pPr>
        <w:pStyle w:val="Akapitzlist"/>
        <w:numPr>
          <w:ilvl w:val="0"/>
          <w:numId w:val="2"/>
        </w:numPr>
        <w:ind w:left="357" w:hanging="357"/>
        <w:jc w:val="both"/>
        <w:rPr>
          <w:rStyle w:val="FontStyle21"/>
          <w:rFonts w:ascii="Arial" w:hAnsi="Arial" w:cs="Arial"/>
          <w:sz w:val="20"/>
          <w:szCs w:val="20"/>
        </w:rPr>
      </w:pPr>
      <w:r w:rsidRPr="00D25DE1">
        <w:rPr>
          <w:rStyle w:val="FontStyle21"/>
          <w:rFonts w:ascii="Arial" w:hAnsi="Arial" w:cs="Arial"/>
          <w:sz w:val="20"/>
          <w:szCs w:val="20"/>
        </w:rPr>
        <w:t xml:space="preserve">Wykonawca </w:t>
      </w:r>
      <w:r w:rsidR="00A612B5" w:rsidRPr="00D25DE1">
        <w:rPr>
          <w:rFonts w:ascii="Arial" w:hAnsi="Arial" w:cs="Arial"/>
          <w:sz w:val="20"/>
          <w:szCs w:val="20"/>
        </w:rPr>
        <w:t xml:space="preserve">odpowiedzialny jest za zagospodarowanie odpadów powstałych w trakcie i na skutek realizacji </w:t>
      </w:r>
      <w:r w:rsidR="00F758B2">
        <w:rPr>
          <w:rFonts w:ascii="Arial" w:hAnsi="Arial" w:cs="Arial"/>
          <w:sz w:val="20"/>
          <w:szCs w:val="20"/>
        </w:rPr>
        <w:t>U</w:t>
      </w:r>
      <w:r w:rsidR="00A612B5" w:rsidRPr="00D25DE1">
        <w:rPr>
          <w:rFonts w:ascii="Arial" w:hAnsi="Arial" w:cs="Arial"/>
          <w:sz w:val="20"/>
          <w:szCs w:val="20"/>
        </w:rPr>
        <w:t>mowy, na własny koszt i we własnym zakresie, zgodnie z obowiązującymi przepisami prawa w zakresie ochrony środowiska oraz ustawą o odpadach i aktami wykonawczymi do tej ustawy.</w:t>
      </w:r>
    </w:p>
    <w:p w14:paraId="009776A6" w14:textId="4FF408E0" w:rsidR="00A612B5" w:rsidRPr="00D25DE1" w:rsidRDefault="00643977" w:rsidP="008C7B1E">
      <w:pPr>
        <w:pStyle w:val="Akapitzlist"/>
        <w:numPr>
          <w:ilvl w:val="0"/>
          <w:numId w:val="2"/>
        </w:numPr>
        <w:ind w:left="357" w:hanging="357"/>
        <w:jc w:val="both"/>
        <w:rPr>
          <w:rFonts w:ascii="Arial" w:hAnsi="Arial" w:cs="Arial"/>
          <w:sz w:val="20"/>
          <w:szCs w:val="20"/>
        </w:rPr>
      </w:pPr>
      <w:r w:rsidRPr="00D25DE1">
        <w:rPr>
          <w:rStyle w:val="FontStyle21"/>
          <w:rFonts w:ascii="Arial" w:hAnsi="Arial" w:cs="Arial"/>
          <w:sz w:val="20"/>
          <w:szCs w:val="20"/>
        </w:rPr>
        <w:t xml:space="preserve">Wykonawca </w:t>
      </w:r>
      <w:r w:rsidR="00F758B2">
        <w:rPr>
          <w:rFonts w:ascii="Arial" w:hAnsi="Arial" w:cs="Arial"/>
          <w:sz w:val="20"/>
          <w:szCs w:val="20"/>
        </w:rPr>
        <w:t>wykona usługę serwisu</w:t>
      </w:r>
      <w:r w:rsidR="00A612B5" w:rsidRPr="00D25DE1">
        <w:rPr>
          <w:rFonts w:ascii="Arial" w:hAnsi="Arial" w:cs="Arial"/>
          <w:sz w:val="20"/>
          <w:szCs w:val="20"/>
        </w:rPr>
        <w:t xml:space="preserve"> w siedzibie </w:t>
      </w:r>
      <w:r w:rsidR="00D71F39" w:rsidRPr="00D25DE1">
        <w:rPr>
          <w:rFonts w:ascii="Arial" w:hAnsi="Arial" w:cs="Arial"/>
          <w:sz w:val="20"/>
          <w:szCs w:val="20"/>
        </w:rPr>
        <w:t>Zamawiającego</w:t>
      </w:r>
      <w:r w:rsidR="00A612B5" w:rsidRPr="00D25DE1">
        <w:rPr>
          <w:rFonts w:ascii="Arial" w:hAnsi="Arial" w:cs="Arial"/>
          <w:sz w:val="20"/>
          <w:szCs w:val="20"/>
        </w:rPr>
        <w:t xml:space="preserve"> lub jeśli zachodzi taka potrzeba w szczególnych przypadkach w siedzibie </w:t>
      </w:r>
      <w:r w:rsidRPr="00D25DE1">
        <w:rPr>
          <w:rFonts w:ascii="Arial" w:hAnsi="Arial" w:cs="Arial"/>
          <w:sz w:val="20"/>
          <w:szCs w:val="20"/>
        </w:rPr>
        <w:t>Wykonawcy</w:t>
      </w:r>
      <w:r w:rsidR="00A612B5" w:rsidRPr="00D25DE1">
        <w:rPr>
          <w:rFonts w:ascii="Arial" w:hAnsi="Arial" w:cs="Arial"/>
          <w:sz w:val="20"/>
          <w:szCs w:val="20"/>
        </w:rPr>
        <w:t xml:space="preserve">. </w:t>
      </w:r>
      <w:r w:rsidRPr="00D25DE1">
        <w:rPr>
          <w:rStyle w:val="FontStyle21"/>
          <w:rFonts w:ascii="Arial" w:hAnsi="Arial" w:cs="Arial"/>
          <w:sz w:val="20"/>
          <w:szCs w:val="20"/>
        </w:rPr>
        <w:t xml:space="preserve">Wykonawca </w:t>
      </w:r>
      <w:r w:rsidR="00A612B5" w:rsidRPr="00D25DE1">
        <w:rPr>
          <w:rFonts w:ascii="Arial" w:hAnsi="Arial" w:cs="Arial"/>
          <w:sz w:val="20"/>
          <w:szCs w:val="20"/>
        </w:rPr>
        <w:t xml:space="preserve">nie może powierzyć wykonania usług serwisowych podwykonawcy. </w:t>
      </w:r>
      <w:r w:rsidRPr="00D25DE1">
        <w:rPr>
          <w:rStyle w:val="FontStyle21"/>
          <w:rFonts w:ascii="Arial" w:hAnsi="Arial" w:cs="Arial"/>
          <w:sz w:val="20"/>
          <w:szCs w:val="20"/>
        </w:rPr>
        <w:t xml:space="preserve">Wykonawca </w:t>
      </w:r>
      <w:r w:rsidR="00A612B5" w:rsidRPr="00D25DE1">
        <w:rPr>
          <w:rFonts w:ascii="Arial" w:hAnsi="Arial" w:cs="Arial"/>
          <w:sz w:val="20"/>
          <w:szCs w:val="20"/>
        </w:rPr>
        <w:t>ponosi wszelkie koszty związane ze świadczeniem usług, w szczególności związane z dojazdem na miejsce świadczenia usług, koszty przewozu i zabezpieczenia sprzętu.</w:t>
      </w:r>
    </w:p>
    <w:p w14:paraId="2B6A8D3D" w14:textId="77777777" w:rsidR="007C35F7" w:rsidRPr="00D25DE1" w:rsidRDefault="007C35F7" w:rsidP="00FB63F9">
      <w:pPr>
        <w:spacing w:after="0" w:line="240" w:lineRule="auto"/>
        <w:rPr>
          <w:b/>
          <w:bCs/>
          <w:szCs w:val="20"/>
        </w:rPr>
      </w:pPr>
    </w:p>
    <w:p w14:paraId="3EB3A06A" w14:textId="46DD6E90" w:rsidR="007C35F7" w:rsidRPr="00D25DE1" w:rsidRDefault="007C35F7" w:rsidP="00873755">
      <w:pPr>
        <w:spacing w:after="0" w:line="240" w:lineRule="auto"/>
        <w:jc w:val="center"/>
        <w:rPr>
          <w:b/>
          <w:szCs w:val="20"/>
        </w:rPr>
      </w:pPr>
      <w:r w:rsidRPr="00D25DE1">
        <w:rPr>
          <w:b/>
          <w:szCs w:val="20"/>
        </w:rPr>
        <w:t xml:space="preserve">§ </w:t>
      </w:r>
      <w:r w:rsidR="00F758B2">
        <w:rPr>
          <w:b/>
          <w:szCs w:val="20"/>
        </w:rPr>
        <w:t>4</w:t>
      </w:r>
      <w:r w:rsidRPr="00D25DE1">
        <w:rPr>
          <w:b/>
          <w:szCs w:val="20"/>
        </w:rPr>
        <w:t>. Gwarancja</w:t>
      </w:r>
    </w:p>
    <w:p w14:paraId="0C1DCF76" w14:textId="5DB96C76" w:rsidR="007C35F7" w:rsidRPr="00D25DE1" w:rsidRDefault="007C35F7" w:rsidP="00873755">
      <w:pPr>
        <w:numPr>
          <w:ilvl w:val="0"/>
          <w:numId w:val="40"/>
        </w:numPr>
        <w:spacing w:after="0" w:line="240" w:lineRule="auto"/>
        <w:ind w:left="426" w:hanging="426"/>
        <w:jc w:val="both"/>
        <w:rPr>
          <w:szCs w:val="20"/>
        </w:rPr>
      </w:pPr>
      <w:r>
        <w:rPr>
          <w:szCs w:val="20"/>
        </w:rPr>
        <w:t>Wykonawca udziela 12-miesięcznej gwarancji na elementy i materiały podlegające wymianie w ramach usługi serwisowej. Okres gwarancji biegnie od dnia odbioru danego przeglądu.</w:t>
      </w:r>
    </w:p>
    <w:p w14:paraId="710C1E8E" w14:textId="4E6BBAAC" w:rsidR="007C35F7" w:rsidRPr="00D25DE1" w:rsidRDefault="007C35F7" w:rsidP="00873755">
      <w:pPr>
        <w:numPr>
          <w:ilvl w:val="0"/>
          <w:numId w:val="40"/>
        </w:numPr>
        <w:spacing w:after="0" w:line="240" w:lineRule="auto"/>
        <w:ind w:left="426" w:hanging="426"/>
        <w:jc w:val="both"/>
        <w:rPr>
          <w:szCs w:val="20"/>
        </w:rPr>
      </w:pPr>
      <w:r w:rsidRPr="00D25DE1">
        <w:rPr>
          <w:szCs w:val="20"/>
        </w:rPr>
        <w:t xml:space="preserve">Wykonawca jest zobowiązany do usunięcia wad </w:t>
      </w:r>
      <w:r w:rsidR="00F758B2">
        <w:rPr>
          <w:szCs w:val="20"/>
        </w:rPr>
        <w:t xml:space="preserve">elementów lub materiałów podlegających wymianie </w:t>
      </w:r>
      <w:r w:rsidRPr="00D25DE1">
        <w:rPr>
          <w:szCs w:val="20"/>
        </w:rPr>
        <w:t xml:space="preserve">w terminie do 7 dni liczonych od terminu zgłoszenia wady. W uzasadnionym przypadku, za zgodą Zamawiającego termin ten może zostać wydłużony. </w:t>
      </w:r>
    </w:p>
    <w:p w14:paraId="78FD2E89" w14:textId="172F9027" w:rsidR="007C35F7" w:rsidRPr="00D25DE1" w:rsidRDefault="007C35F7" w:rsidP="00873755">
      <w:pPr>
        <w:numPr>
          <w:ilvl w:val="0"/>
          <w:numId w:val="40"/>
        </w:numPr>
        <w:spacing w:after="0" w:line="240" w:lineRule="auto"/>
        <w:ind w:left="426" w:hanging="426"/>
        <w:jc w:val="both"/>
        <w:rPr>
          <w:szCs w:val="20"/>
        </w:rPr>
      </w:pPr>
      <w:r w:rsidRPr="00D25DE1">
        <w:rPr>
          <w:szCs w:val="20"/>
        </w:rPr>
        <w:t xml:space="preserve">Jeżeli Wykonawca, w ramach gwarancji lub rękojmi, nie usunie jakiejkolwiek wady w terminie określonym w ust. </w:t>
      </w:r>
      <w:r w:rsidR="00F758B2">
        <w:rPr>
          <w:szCs w:val="20"/>
        </w:rPr>
        <w:t>2</w:t>
      </w:r>
      <w:r w:rsidRPr="00D25DE1">
        <w:rPr>
          <w:szCs w:val="20"/>
        </w:rPr>
        <w:t xml:space="preserve"> lub szkody nią spowodowanej, Zamawiający ma prawo wyznaczyć na piśmie ostateczny termin usunięcia przez Wykonawcę takiej wady lub szkody nimi spowodowanej. Jeżeli Wykonawca nie dotrzyma tego terminu, to Zamawiający może na koszt i ryzyko Wykonawcy - bez uzyskiwania upoważnienia sądowego - usunąć taką wadę lub szkody nimi spowodowane samemu lub zatrudniając innych wykonawców bez utraty praw wynikających z gwarancji i rękojmi udzielonej przez Wykonawcę.</w:t>
      </w:r>
    </w:p>
    <w:p w14:paraId="23EF2ED7" w14:textId="77777777" w:rsidR="007C35F7" w:rsidRPr="00D25DE1" w:rsidRDefault="007C35F7" w:rsidP="00873755">
      <w:pPr>
        <w:numPr>
          <w:ilvl w:val="0"/>
          <w:numId w:val="40"/>
        </w:numPr>
        <w:spacing w:after="0" w:line="240" w:lineRule="auto"/>
        <w:ind w:left="426" w:hanging="426"/>
        <w:jc w:val="both"/>
        <w:rPr>
          <w:szCs w:val="20"/>
        </w:rPr>
      </w:pPr>
      <w:r w:rsidRPr="00D25DE1">
        <w:rPr>
          <w:szCs w:val="20"/>
        </w:rPr>
        <w:t>Okres rękojmi za wady jest równy okresowi gwarancji jakości. Uprawnienia Zamawiającego z tytułu gwarancji jakości są niezależne od uprawnień wynikających z tytułu rękojmi za wady</w:t>
      </w:r>
    </w:p>
    <w:p w14:paraId="05A93CF0" w14:textId="77777777" w:rsidR="004A1F63" w:rsidRPr="00D25DE1" w:rsidRDefault="004A1F63" w:rsidP="000E5C7D">
      <w:pPr>
        <w:spacing w:after="0" w:line="240" w:lineRule="auto"/>
        <w:rPr>
          <w:szCs w:val="20"/>
        </w:rPr>
      </w:pPr>
    </w:p>
    <w:p w14:paraId="15E07CB5" w14:textId="0228C286" w:rsidR="00DF5288" w:rsidRPr="00D25DE1" w:rsidRDefault="00DF5288" w:rsidP="004A1F63">
      <w:pPr>
        <w:spacing w:after="0" w:line="240" w:lineRule="auto"/>
        <w:jc w:val="center"/>
        <w:rPr>
          <w:b/>
          <w:bCs/>
          <w:szCs w:val="20"/>
        </w:rPr>
      </w:pPr>
      <w:r w:rsidRPr="00D25DE1">
        <w:rPr>
          <w:b/>
          <w:bCs/>
          <w:szCs w:val="20"/>
        </w:rPr>
        <w:t>§</w:t>
      </w:r>
      <w:r w:rsidR="000E5C7D" w:rsidRPr="00D25DE1">
        <w:rPr>
          <w:b/>
          <w:bCs/>
          <w:szCs w:val="20"/>
        </w:rPr>
        <w:t xml:space="preserve"> </w:t>
      </w:r>
      <w:r w:rsidR="00F758B2">
        <w:rPr>
          <w:b/>
          <w:bCs/>
          <w:szCs w:val="20"/>
        </w:rPr>
        <w:t>5</w:t>
      </w:r>
      <w:r w:rsidR="00B87E9A" w:rsidRPr="00D25DE1">
        <w:rPr>
          <w:b/>
          <w:bCs/>
          <w:szCs w:val="20"/>
        </w:rPr>
        <w:t>. Wynagrodzeni</w:t>
      </w:r>
      <w:r w:rsidR="00F758B2">
        <w:rPr>
          <w:b/>
          <w:bCs/>
          <w:szCs w:val="20"/>
        </w:rPr>
        <w:t>e</w:t>
      </w:r>
    </w:p>
    <w:p w14:paraId="5D2200EA" w14:textId="231D4A04" w:rsidR="002D0C44" w:rsidRPr="002D0C44" w:rsidRDefault="00521F2E" w:rsidP="002D0C44">
      <w:pPr>
        <w:pStyle w:val="Akapitzlist"/>
        <w:numPr>
          <w:ilvl w:val="0"/>
          <w:numId w:val="11"/>
        </w:numPr>
        <w:jc w:val="both"/>
        <w:rPr>
          <w:rFonts w:ascii="Arial" w:hAnsi="Arial" w:cs="Arial"/>
          <w:sz w:val="16"/>
        </w:rPr>
      </w:pPr>
      <w:r>
        <w:rPr>
          <w:rFonts w:ascii="Arial" w:hAnsi="Arial" w:cs="Arial"/>
          <w:sz w:val="20"/>
        </w:rPr>
        <w:t xml:space="preserve">Z tytułu realizacji trzech przeglądów Wykonawcy przysługuje łączne wynagrodzenie w wysokości </w:t>
      </w:r>
      <w:r w:rsidR="00933DA0">
        <w:rPr>
          <w:rFonts w:ascii="Arial" w:hAnsi="Arial" w:cs="Arial"/>
          <w:sz w:val="20"/>
        </w:rPr>
        <w:t>........................</w:t>
      </w:r>
      <w:r>
        <w:rPr>
          <w:rFonts w:ascii="Arial" w:hAnsi="Arial" w:cs="Arial"/>
          <w:sz w:val="20"/>
        </w:rPr>
        <w:t xml:space="preserve"> zł brutto, tj. </w:t>
      </w:r>
      <w:r w:rsidR="00933DA0">
        <w:rPr>
          <w:rFonts w:ascii="Arial" w:hAnsi="Arial" w:cs="Arial"/>
          <w:sz w:val="20"/>
        </w:rPr>
        <w:t>......................</w:t>
      </w:r>
      <w:r>
        <w:rPr>
          <w:rFonts w:ascii="Arial" w:hAnsi="Arial" w:cs="Arial"/>
          <w:sz w:val="20"/>
        </w:rPr>
        <w:t xml:space="preserve"> zł netto, przy stawce VAT </w:t>
      </w:r>
      <w:r w:rsidR="00933DA0">
        <w:rPr>
          <w:rFonts w:ascii="Arial" w:hAnsi="Arial" w:cs="Arial"/>
          <w:sz w:val="20"/>
        </w:rPr>
        <w:t>...........</w:t>
      </w:r>
      <w:r>
        <w:rPr>
          <w:rFonts w:ascii="Arial" w:hAnsi="Arial" w:cs="Arial"/>
          <w:sz w:val="20"/>
        </w:rPr>
        <w:t xml:space="preserve"> Wynagrodzenie za jeden przegląd wynosi jedną trzecią wynagrodzenia łącznego</w:t>
      </w:r>
      <w:r w:rsidR="00D71F39">
        <w:rPr>
          <w:rFonts w:ascii="Arial" w:hAnsi="Arial" w:cs="Arial"/>
          <w:sz w:val="20"/>
        </w:rPr>
        <w:t>.</w:t>
      </w:r>
    </w:p>
    <w:p w14:paraId="13D0F982" w14:textId="0DCE9D4D" w:rsidR="00521F2E" w:rsidRDefault="00DF5288" w:rsidP="00A21125">
      <w:pPr>
        <w:pStyle w:val="Akapitzlist"/>
        <w:numPr>
          <w:ilvl w:val="0"/>
          <w:numId w:val="11"/>
        </w:numPr>
        <w:jc w:val="both"/>
        <w:rPr>
          <w:rFonts w:ascii="Arial" w:hAnsi="Arial" w:cs="Arial"/>
          <w:sz w:val="20"/>
          <w:szCs w:val="20"/>
        </w:rPr>
      </w:pPr>
      <w:r w:rsidRPr="00D25DE1">
        <w:rPr>
          <w:rFonts w:ascii="Arial" w:hAnsi="Arial" w:cs="Arial"/>
          <w:sz w:val="20"/>
          <w:szCs w:val="20"/>
        </w:rPr>
        <w:t xml:space="preserve">Zapłata należności wyszczególnionych w fakturze </w:t>
      </w:r>
      <w:r w:rsidR="00271EEF" w:rsidRPr="00D25DE1">
        <w:rPr>
          <w:rFonts w:ascii="Arial" w:hAnsi="Arial" w:cs="Arial"/>
          <w:sz w:val="20"/>
          <w:szCs w:val="20"/>
        </w:rPr>
        <w:t>Wykonawcy</w:t>
      </w:r>
      <w:r w:rsidRPr="00D25DE1">
        <w:rPr>
          <w:rFonts w:ascii="Arial" w:hAnsi="Arial" w:cs="Arial"/>
          <w:sz w:val="20"/>
          <w:szCs w:val="20"/>
        </w:rPr>
        <w:t xml:space="preserve"> nastąpi w formie przelewu na rachunek bankowy wskazany na fakturze, w terminie 60 dni od daty otrzymania prawidłowo wystawionej faktury.</w:t>
      </w:r>
      <w:r w:rsidR="00573D2E">
        <w:rPr>
          <w:rFonts w:ascii="Arial" w:hAnsi="Arial" w:cs="Arial"/>
          <w:sz w:val="20"/>
          <w:szCs w:val="20"/>
        </w:rPr>
        <w:t xml:space="preserve"> </w:t>
      </w:r>
      <w:r w:rsidR="00521F2E" w:rsidRPr="00D25DE1">
        <w:rPr>
          <w:rFonts w:ascii="Arial" w:hAnsi="Arial" w:cs="Arial"/>
          <w:sz w:val="20"/>
          <w:szCs w:val="20"/>
        </w:rPr>
        <w:t>Za datę zapłaty strony uważać będą datę obciążenia rachunku Zamawiającego.</w:t>
      </w:r>
    </w:p>
    <w:p w14:paraId="0F46EEAB" w14:textId="0F9B2146" w:rsidR="00521F2E" w:rsidRPr="00521F2E" w:rsidRDefault="00521F2E" w:rsidP="00521F2E">
      <w:pPr>
        <w:pStyle w:val="Akapitzlist"/>
        <w:numPr>
          <w:ilvl w:val="0"/>
          <w:numId w:val="11"/>
        </w:numPr>
        <w:jc w:val="both"/>
        <w:rPr>
          <w:rFonts w:ascii="Arial" w:hAnsi="Arial" w:cs="Arial"/>
          <w:sz w:val="20"/>
          <w:szCs w:val="20"/>
        </w:rPr>
      </w:pPr>
      <w:r>
        <w:rPr>
          <w:rFonts w:ascii="Arial" w:hAnsi="Arial" w:cs="Arial"/>
          <w:sz w:val="20"/>
          <w:szCs w:val="20"/>
        </w:rPr>
        <w:t>Podstawą wystawienia odrębnej faktury za każdy z trzech przeglądów jest protokół odbioru tego przeglądu.</w:t>
      </w:r>
    </w:p>
    <w:p w14:paraId="16C511DE" w14:textId="07253CB4" w:rsidR="00521F2E" w:rsidRPr="00521F2E" w:rsidRDefault="00DF5288" w:rsidP="00521F2E">
      <w:pPr>
        <w:pStyle w:val="Akapitzlist"/>
        <w:numPr>
          <w:ilvl w:val="0"/>
          <w:numId w:val="11"/>
        </w:numPr>
        <w:jc w:val="both"/>
        <w:rPr>
          <w:rFonts w:ascii="Arial" w:hAnsi="Arial" w:cs="Arial"/>
          <w:sz w:val="20"/>
          <w:szCs w:val="20"/>
        </w:rPr>
      </w:pPr>
      <w:r>
        <w:rPr>
          <w:rFonts w:ascii="Arial" w:hAnsi="Arial" w:cs="Arial"/>
          <w:sz w:val="20"/>
          <w:szCs w:val="20"/>
        </w:rPr>
        <w:t>Wykonawca zamieszcza na fakturze numer Umowy. Fakturę należy wystawić i udostępnić Zamawiającemu przez Krajowy System e-Faktur (</w:t>
      </w:r>
      <w:proofErr w:type="spellStart"/>
      <w:r>
        <w:rPr>
          <w:rFonts w:ascii="Arial" w:hAnsi="Arial" w:cs="Arial"/>
          <w:sz w:val="20"/>
          <w:szCs w:val="20"/>
        </w:rPr>
        <w:t>KSeF</w:t>
      </w:r>
      <w:proofErr w:type="spellEnd"/>
      <w:r>
        <w:rPr>
          <w:rFonts w:ascii="Arial" w:hAnsi="Arial" w:cs="Arial"/>
          <w:sz w:val="20"/>
          <w:szCs w:val="20"/>
        </w:rPr>
        <w:t xml:space="preserve">), gdy wymagają tego przepisy prawa. Datę otrzymania faktury określają przepisy ustawy o podatku od towarów i usług; w zwykłym trybie </w:t>
      </w:r>
      <w:proofErr w:type="spellStart"/>
      <w:r>
        <w:rPr>
          <w:rFonts w:ascii="Arial" w:hAnsi="Arial" w:cs="Arial"/>
          <w:sz w:val="20"/>
          <w:szCs w:val="20"/>
        </w:rPr>
        <w:t>KSeF</w:t>
      </w:r>
      <w:proofErr w:type="spellEnd"/>
      <w:r>
        <w:rPr>
          <w:rFonts w:ascii="Arial" w:hAnsi="Arial" w:cs="Arial"/>
          <w:sz w:val="20"/>
          <w:szCs w:val="20"/>
        </w:rPr>
        <w:t xml:space="preserve"> jest to dzień przydzielenia numeru </w:t>
      </w:r>
      <w:proofErr w:type="spellStart"/>
      <w:r>
        <w:rPr>
          <w:rFonts w:ascii="Arial" w:hAnsi="Arial" w:cs="Arial"/>
          <w:sz w:val="20"/>
          <w:szCs w:val="20"/>
        </w:rPr>
        <w:t>KSeF</w:t>
      </w:r>
      <w:proofErr w:type="spellEnd"/>
      <w:r>
        <w:rPr>
          <w:rFonts w:ascii="Arial" w:hAnsi="Arial" w:cs="Arial"/>
          <w:sz w:val="20"/>
          <w:szCs w:val="20"/>
        </w:rPr>
        <w:t xml:space="preserve">. W przypadkach ustawowych wyjątków, niedostępności lub awarii stosuje się zasady wystawiania, przekazywania i późniejszego dosyłania faktur oraz ustalania daty ich otrzymania właściwe dla danego trybu. Gdy przepisy dopuszczają doręczenie poza </w:t>
      </w:r>
      <w:proofErr w:type="spellStart"/>
      <w:r>
        <w:rPr>
          <w:rFonts w:ascii="Arial" w:hAnsi="Arial" w:cs="Arial"/>
          <w:sz w:val="20"/>
          <w:szCs w:val="20"/>
        </w:rPr>
        <w:t>KSeF</w:t>
      </w:r>
      <w:proofErr w:type="spellEnd"/>
      <w:r>
        <w:rPr>
          <w:rFonts w:ascii="Arial" w:hAnsi="Arial" w:cs="Arial"/>
          <w:sz w:val="20"/>
          <w:szCs w:val="20"/>
        </w:rPr>
        <w:t xml:space="preserve">, fakturę przekazuje się do Sekretariatu Dyrekcji przy ul. Armii Krajowej 2/4 w Pruszkowie (05-800) lub na faktury@szpitalnawrzesinie.pl. Protokoły i inne dokumenty towarzyszące, nieprzekazywane w </w:t>
      </w:r>
      <w:proofErr w:type="spellStart"/>
      <w:r>
        <w:rPr>
          <w:rFonts w:ascii="Arial" w:hAnsi="Arial" w:cs="Arial"/>
          <w:sz w:val="20"/>
          <w:szCs w:val="20"/>
        </w:rPr>
        <w:t>KSeF</w:t>
      </w:r>
      <w:proofErr w:type="spellEnd"/>
      <w:r>
        <w:rPr>
          <w:rFonts w:ascii="Arial" w:hAnsi="Arial" w:cs="Arial"/>
          <w:sz w:val="20"/>
          <w:szCs w:val="20"/>
        </w:rPr>
        <w:t>, należy dostarczyć odrębnie tymi kanałami, z numerem Umowy i faktury. Ich dostarczenie ani przekazanie wizualizacji faktury nie zmienia ustawowej daty otrzymania faktury i samo w sobie nie rozpoczyna terminu płatności na nowo.</w:t>
      </w:r>
    </w:p>
    <w:p w14:paraId="33C1ACF4" w14:textId="1499FB70" w:rsidR="00521F2E" w:rsidRPr="00521F2E" w:rsidRDefault="00521F2E" w:rsidP="00521F2E">
      <w:pPr>
        <w:pStyle w:val="Akapitzlist"/>
        <w:numPr>
          <w:ilvl w:val="0"/>
          <w:numId w:val="11"/>
        </w:numPr>
        <w:jc w:val="both"/>
        <w:rPr>
          <w:rFonts w:ascii="Arial" w:hAnsi="Arial" w:cs="Arial"/>
          <w:sz w:val="20"/>
          <w:szCs w:val="20"/>
        </w:rPr>
      </w:pPr>
      <w:r w:rsidRPr="00521F2E">
        <w:rPr>
          <w:rFonts w:ascii="Arial" w:hAnsi="Arial" w:cs="Arial"/>
          <w:sz w:val="20"/>
          <w:szCs w:val="20"/>
        </w:rPr>
        <w:t xml:space="preserve">Wykonawca oświadcza, że wskazany w ust. </w:t>
      </w:r>
      <w:r>
        <w:rPr>
          <w:rFonts w:ascii="Arial" w:hAnsi="Arial" w:cs="Arial"/>
          <w:sz w:val="20"/>
          <w:szCs w:val="20"/>
        </w:rPr>
        <w:t xml:space="preserve">2 </w:t>
      </w:r>
      <w:r w:rsidRPr="00521F2E">
        <w:rPr>
          <w:rFonts w:ascii="Arial" w:hAnsi="Arial" w:cs="Arial"/>
          <w:sz w:val="20"/>
          <w:szCs w:val="20"/>
        </w:rPr>
        <w:t xml:space="preserve">rachunek bankowy jest </w:t>
      </w:r>
      <w:r w:rsidR="00D71F39" w:rsidRPr="00521F2E">
        <w:rPr>
          <w:rFonts w:ascii="Arial" w:hAnsi="Arial" w:cs="Arial"/>
          <w:sz w:val="20"/>
          <w:szCs w:val="20"/>
        </w:rPr>
        <w:t>rachunkiem rozliczeniowym</w:t>
      </w:r>
      <w:r w:rsidRPr="00521F2E">
        <w:rPr>
          <w:rFonts w:ascii="Arial" w:hAnsi="Arial" w:cs="Arial"/>
          <w:sz w:val="20"/>
          <w:szCs w:val="20"/>
        </w:rPr>
        <w:t xml:space="preserve"> służącym wyłącznie do celów rozliczeń z tytułu prowadzonej przez niego działalności gospodarczej i jest rachunkiem bankowym zgłoszonym do elektronicznego rejestru prowadzonego przez Szefa Krajowej Administracji Skarbowej w ramach tzw. „białej listy podatników” (zwanego dalej „Wykazem”), o którym mowa w ustawie o podatku od towarów i usług. Jeżeli przed realizacją płatności Zamawiający poweźmie informację o braku zaewidencjonowania rachunku bankowego w </w:t>
      </w:r>
      <w:r w:rsidRPr="00521F2E">
        <w:rPr>
          <w:rFonts w:ascii="Arial" w:hAnsi="Arial" w:cs="Arial"/>
          <w:sz w:val="20"/>
          <w:szCs w:val="20"/>
        </w:rPr>
        <w:lastRenderedPageBreak/>
        <w:t xml:space="preserve">Wykazie, Zamawiający będzie uprawniony do dokonania zapłaty na rachunek bankowy Wykonawcy wskazany w Wykazie, co będzie stanowić wykonanie zobowiązania Zamawiającego (nie dotyczy osoby fizycznej </w:t>
      </w:r>
      <w:r w:rsidR="00D71F39" w:rsidRPr="00521F2E">
        <w:rPr>
          <w:rFonts w:ascii="Arial" w:hAnsi="Arial" w:cs="Arial"/>
          <w:sz w:val="20"/>
          <w:szCs w:val="20"/>
        </w:rPr>
        <w:t>nieprowadzącej</w:t>
      </w:r>
      <w:r w:rsidRPr="00521F2E">
        <w:rPr>
          <w:rFonts w:ascii="Arial" w:hAnsi="Arial" w:cs="Arial"/>
          <w:sz w:val="20"/>
          <w:szCs w:val="20"/>
        </w:rPr>
        <w:t xml:space="preserve"> działalności gospodarczej). </w:t>
      </w:r>
    </w:p>
    <w:p w14:paraId="77CD45AF" w14:textId="05B9996B" w:rsidR="00646930" w:rsidRPr="00D25DE1" w:rsidRDefault="00646930" w:rsidP="00646930">
      <w:pPr>
        <w:pStyle w:val="Akapitzlist"/>
        <w:numPr>
          <w:ilvl w:val="0"/>
          <w:numId w:val="11"/>
        </w:numPr>
        <w:jc w:val="both"/>
        <w:rPr>
          <w:rFonts w:ascii="Arial" w:hAnsi="Arial" w:cs="Arial"/>
          <w:sz w:val="20"/>
          <w:szCs w:val="20"/>
        </w:rPr>
      </w:pPr>
      <w:r w:rsidRPr="00D25DE1">
        <w:rPr>
          <w:rFonts w:ascii="Arial" w:hAnsi="Arial" w:cs="Arial"/>
          <w:sz w:val="20"/>
          <w:szCs w:val="20"/>
        </w:rPr>
        <w:t>Wykonawca nie może, pod rygorem nieważności, bez uprzedniej pisemnej zgody Zamawiającego i organu założycielskiego Szpitala przenieść wierzytelności wynikających z niniejszej umowy na osoby trzecie.</w:t>
      </w:r>
    </w:p>
    <w:p w14:paraId="34626B14" w14:textId="3133541F" w:rsidR="00646930" w:rsidRPr="0045166D" w:rsidRDefault="00646930" w:rsidP="00646930">
      <w:pPr>
        <w:pStyle w:val="Akapitzlist"/>
        <w:numPr>
          <w:ilvl w:val="0"/>
          <w:numId w:val="11"/>
        </w:numPr>
        <w:jc w:val="both"/>
        <w:rPr>
          <w:rFonts w:ascii="Arial" w:hAnsi="Arial" w:cs="Arial"/>
          <w:sz w:val="20"/>
          <w:szCs w:val="20"/>
        </w:rPr>
      </w:pPr>
      <w:r w:rsidRPr="00D25DE1">
        <w:rPr>
          <w:rFonts w:ascii="Arial" w:hAnsi="Arial" w:cs="Arial"/>
          <w:sz w:val="20"/>
          <w:szCs w:val="20"/>
        </w:rPr>
        <w:t xml:space="preserve">Wykonawca poza zakazem zbywania wierzytelności, wynikających z niniejszej umowy nie może bez uprzedniej pisemnej zgody Zamawiającego uzyskiwać dodatkowego ubezpieczenia, gwarancji lub poręczenia spłaty tych </w:t>
      </w:r>
      <w:r w:rsidRPr="0045166D">
        <w:rPr>
          <w:rFonts w:ascii="Arial" w:hAnsi="Arial" w:cs="Arial"/>
          <w:sz w:val="20"/>
          <w:szCs w:val="20"/>
        </w:rPr>
        <w:t>wierzytelności od podmiotów trzecich. Zamawiający potwierdza, że zawieranie takich umów naraża go na dodatkowe, wysokie koszty związane z ponad standardowymi czynnościami administracyjnymi i księgowymi, niezbędnymi do obsługi takich umów.</w:t>
      </w:r>
    </w:p>
    <w:p w14:paraId="412CAA37" w14:textId="77777777" w:rsidR="00DF5288" w:rsidRPr="0045166D" w:rsidRDefault="00DF5288" w:rsidP="00A21125">
      <w:pPr>
        <w:widowControl w:val="0"/>
        <w:shd w:val="clear" w:color="auto" w:fill="FFFFFF"/>
        <w:tabs>
          <w:tab w:val="left" w:pos="426"/>
        </w:tabs>
        <w:autoSpaceDE w:val="0"/>
        <w:autoSpaceDN w:val="0"/>
        <w:adjustRightInd w:val="0"/>
        <w:spacing w:after="0" w:line="240" w:lineRule="auto"/>
        <w:jc w:val="both"/>
        <w:rPr>
          <w:spacing w:val="-22"/>
          <w:szCs w:val="20"/>
        </w:rPr>
      </w:pPr>
    </w:p>
    <w:p w14:paraId="7E98020C" w14:textId="77777777" w:rsidR="00DF5288" w:rsidRPr="0045166D" w:rsidRDefault="00DF5288" w:rsidP="00A21125">
      <w:pPr>
        <w:spacing w:after="0" w:line="240" w:lineRule="auto"/>
        <w:jc w:val="center"/>
        <w:rPr>
          <w:b/>
          <w:szCs w:val="20"/>
        </w:rPr>
      </w:pPr>
      <w:r w:rsidRPr="0045166D">
        <w:rPr>
          <w:b/>
          <w:szCs w:val="20"/>
        </w:rPr>
        <w:t xml:space="preserve">§ </w:t>
      </w:r>
      <w:r w:rsidR="00521F2E" w:rsidRPr="0045166D">
        <w:rPr>
          <w:b/>
          <w:szCs w:val="20"/>
        </w:rPr>
        <w:t>6</w:t>
      </w:r>
      <w:r w:rsidR="0087642D" w:rsidRPr="0045166D">
        <w:rPr>
          <w:b/>
          <w:szCs w:val="20"/>
        </w:rPr>
        <w:t>. Kara umowna</w:t>
      </w:r>
    </w:p>
    <w:p w14:paraId="4043A088" w14:textId="06565ACB" w:rsidR="00646930" w:rsidRPr="0045166D" w:rsidRDefault="00646930" w:rsidP="00646930">
      <w:pPr>
        <w:numPr>
          <w:ilvl w:val="0"/>
          <w:numId w:val="15"/>
        </w:numPr>
        <w:tabs>
          <w:tab w:val="left" w:pos="426"/>
        </w:tabs>
        <w:spacing w:after="0" w:line="240" w:lineRule="auto"/>
        <w:ind w:left="426" w:hanging="426"/>
        <w:jc w:val="both"/>
        <w:rPr>
          <w:kern w:val="24"/>
          <w:szCs w:val="20"/>
        </w:rPr>
      </w:pPr>
      <w:r w:rsidRPr="0045166D">
        <w:t>Zamawiający ma prawo naliczyć kary umowne w przypadku:</w:t>
      </w:r>
    </w:p>
    <w:p w14:paraId="5680792E" w14:textId="77A24231" w:rsidR="00892392" w:rsidRPr="0045166D" w:rsidRDefault="00646930" w:rsidP="00892392">
      <w:pPr>
        <w:numPr>
          <w:ilvl w:val="0"/>
          <w:numId w:val="16"/>
        </w:numPr>
        <w:spacing w:after="0" w:line="240" w:lineRule="auto"/>
        <w:ind w:left="851" w:hanging="425"/>
        <w:jc w:val="both"/>
        <w:rPr>
          <w:kern w:val="24"/>
          <w:szCs w:val="20"/>
        </w:rPr>
      </w:pPr>
      <w:r>
        <w:rPr>
          <w:kern w:val="24"/>
          <w:szCs w:val="20"/>
        </w:rPr>
        <w:t xml:space="preserve">zwłoki w wykonaniu usługi serwisu w terminie, o którym mowa </w:t>
      </w:r>
      <w:r w:rsidR="00D71F39">
        <w:rPr>
          <w:kern w:val="24"/>
          <w:szCs w:val="20"/>
        </w:rPr>
        <w:t>w §</w:t>
      </w:r>
      <w:r>
        <w:rPr>
          <w:kern w:val="24"/>
          <w:szCs w:val="20"/>
        </w:rPr>
        <w:t xml:space="preserve"> 2 lub naprawy gwarancyjnej – w wysokości 100 zł za każdy dzień zwłoki;</w:t>
      </w:r>
    </w:p>
    <w:p w14:paraId="35D88690" w14:textId="6B679BB7" w:rsidR="00892392" w:rsidRPr="00D25DE1" w:rsidRDefault="00892392" w:rsidP="00892392">
      <w:pPr>
        <w:numPr>
          <w:ilvl w:val="0"/>
          <w:numId w:val="16"/>
        </w:numPr>
        <w:spacing w:after="0" w:line="240" w:lineRule="auto"/>
        <w:ind w:left="851" w:hanging="425"/>
        <w:jc w:val="both"/>
        <w:rPr>
          <w:kern w:val="24"/>
          <w:szCs w:val="20"/>
        </w:rPr>
      </w:pPr>
      <w:r w:rsidRPr="0045166D">
        <w:t xml:space="preserve">naruszenia zakazu określonego w § </w:t>
      </w:r>
      <w:r w:rsidR="00521F2E" w:rsidRPr="0045166D">
        <w:t xml:space="preserve">5 </w:t>
      </w:r>
      <w:r w:rsidRPr="0045166D">
        <w:t xml:space="preserve">ust. </w:t>
      </w:r>
      <w:r w:rsidR="00521F2E" w:rsidRPr="0045166D">
        <w:t>6</w:t>
      </w:r>
      <w:r w:rsidRPr="0045166D">
        <w:t xml:space="preserve"> lub </w:t>
      </w:r>
      <w:r w:rsidR="00521F2E" w:rsidRPr="0045166D">
        <w:t>7</w:t>
      </w:r>
      <w:r w:rsidRPr="0045166D">
        <w:t xml:space="preserve"> – w wysokości </w:t>
      </w:r>
      <w:r w:rsidRPr="0045166D">
        <w:rPr>
          <w:bCs/>
        </w:rPr>
        <w:t>5% wartości</w:t>
      </w:r>
      <w:r w:rsidRPr="0045166D">
        <w:t xml:space="preserve"> wierzytelności, objętych taką umową, lecz </w:t>
      </w:r>
      <w:r w:rsidR="00D71F39" w:rsidRPr="0045166D">
        <w:t>niemniej</w:t>
      </w:r>
      <w:r w:rsidRPr="0045166D">
        <w:t xml:space="preserve"> niż 5</w:t>
      </w:r>
      <w:r w:rsidR="00D41899" w:rsidRPr="0045166D">
        <w:t xml:space="preserve"> </w:t>
      </w:r>
      <w:r w:rsidRPr="0045166D">
        <w:t>00</w:t>
      </w:r>
      <w:r w:rsidRPr="00D25DE1">
        <w:t>0,00 zł, niezależnie od skuteczności zawartej umowy;</w:t>
      </w:r>
    </w:p>
    <w:p w14:paraId="01F89E93" w14:textId="3B4A3F16" w:rsidR="00892392" w:rsidRPr="00D25DE1" w:rsidRDefault="00892392" w:rsidP="00892392">
      <w:pPr>
        <w:numPr>
          <w:ilvl w:val="0"/>
          <w:numId w:val="16"/>
        </w:numPr>
        <w:spacing w:after="0" w:line="240" w:lineRule="auto"/>
        <w:ind w:left="851" w:hanging="425"/>
        <w:jc w:val="both"/>
        <w:rPr>
          <w:kern w:val="24"/>
          <w:szCs w:val="20"/>
        </w:rPr>
      </w:pPr>
      <w:r w:rsidRPr="00D25DE1">
        <w:t xml:space="preserve">odstąpienia od Umowy lub jej wypowiedzenia z przyczyn leżących po stronie Wykonawcy – w wysokości 10% wartości brutto, o której mowa w § </w:t>
      </w:r>
      <w:r w:rsidR="00EB4B03">
        <w:t>5</w:t>
      </w:r>
      <w:r w:rsidRPr="00D25DE1">
        <w:t xml:space="preserve"> ust. 1.</w:t>
      </w:r>
    </w:p>
    <w:p w14:paraId="722FAC0D" w14:textId="5D4FEB07" w:rsidR="00892392" w:rsidRPr="00D25DE1" w:rsidRDefault="00892392" w:rsidP="00892392">
      <w:pPr>
        <w:numPr>
          <w:ilvl w:val="0"/>
          <w:numId w:val="15"/>
        </w:numPr>
        <w:tabs>
          <w:tab w:val="left" w:pos="426"/>
        </w:tabs>
        <w:spacing w:after="0" w:line="240" w:lineRule="auto"/>
        <w:ind w:left="426" w:hanging="426"/>
        <w:jc w:val="both"/>
        <w:rPr>
          <w:szCs w:val="20"/>
        </w:rPr>
      </w:pPr>
      <w:r w:rsidRPr="00D25DE1">
        <w:t xml:space="preserve">Rozliczenie naliczonych kwot kar umownych zostanie zrealizowane poprzez potrącenie z jakiejkolwiek płatności należnej Wykonawcy. Wykonawca upoważnia Zamawiającego do potrącenia kar umownych </w:t>
      </w:r>
      <w:r w:rsidR="00D71F39" w:rsidRPr="00D25DE1">
        <w:t>z płatności</w:t>
      </w:r>
      <w:r w:rsidRPr="00D25DE1">
        <w:t xml:space="preserve"> za wykonane i fakturowane części przedmiotu Umowy bez uprzedniego wezwania do zapłaty. W przypadku braku </w:t>
      </w:r>
      <w:r w:rsidR="00D71F39" w:rsidRPr="00D25DE1">
        <w:t>możliwości potrącenia</w:t>
      </w:r>
      <w:r w:rsidRPr="00D25DE1">
        <w:t xml:space="preserve">, Zamawiający wezwie Wykonawcę </w:t>
      </w:r>
      <w:r w:rsidR="00D71F39" w:rsidRPr="00D25DE1">
        <w:t>do zapłaty</w:t>
      </w:r>
      <w:r w:rsidRPr="00D25DE1">
        <w:t xml:space="preserve"> wyznaczając 14-dniowy termin zapłaty od dnia doręczenia wezwania.</w:t>
      </w:r>
    </w:p>
    <w:p w14:paraId="36F994F9" w14:textId="77777777" w:rsidR="00892392" w:rsidRPr="00D25DE1" w:rsidRDefault="00892392" w:rsidP="00892392">
      <w:pPr>
        <w:numPr>
          <w:ilvl w:val="0"/>
          <w:numId w:val="15"/>
        </w:numPr>
        <w:tabs>
          <w:tab w:val="left" w:pos="426"/>
        </w:tabs>
        <w:spacing w:after="0" w:line="240" w:lineRule="auto"/>
        <w:ind w:left="426" w:hanging="426"/>
        <w:jc w:val="both"/>
        <w:rPr>
          <w:szCs w:val="20"/>
        </w:rPr>
      </w:pPr>
      <w:r w:rsidRPr="00D25DE1">
        <w:t>Zamawiający zastrzega możliwość dochodzenia odszkodowania uzupełniającego przenoszącego wysokość zastrzeżonych kar umownych na zasadach ogólnych, do wysokości rzeczywiście poniesionej szkody.</w:t>
      </w:r>
    </w:p>
    <w:p w14:paraId="57550F11" w14:textId="249382BC" w:rsidR="00892392" w:rsidRPr="00D25DE1" w:rsidRDefault="00892392" w:rsidP="00892392">
      <w:pPr>
        <w:numPr>
          <w:ilvl w:val="0"/>
          <w:numId w:val="15"/>
        </w:numPr>
        <w:tabs>
          <w:tab w:val="left" w:pos="426"/>
        </w:tabs>
        <w:spacing w:after="0" w:line="240" w:lineRule="auto"/>
        <w:ind w:left="426" w:hanging="426"/>
        <w:jc w:val="both"/>
        <w:rPr>
          <w:szCs w:val="20"/>
        </w:rPr>
      </w:pPr>
      <w:r w:rsidRPr="00D25DE1">
        <w:t>Maksymalna łączna wysokość kar umownych wynosi 30%</w:t>
      </w:r>
      <w:r w:rsidR="00665E86">
        <w:t xml:space="preserve"> wartości brutto</w:t>
      </w:r>
      <w:r w:rsidRPr="00D25DE1">
        <w:t xml:space="preserve"> wskazanej w § </w:t>
      </w:r>
      <w:r w:rsidR="00665E86">
        <w:t>5</w:t>
      </w:r>
      <w:r w:rsidRPr="00D25DE1">
        <w:t xml:space="preserve"> ust. 1.</w:t>
      </w:r>
    </w:p>
    <w:p w14:paraId="2DC71D49" w14:textId="77777777" w:rsidR="00892392" w:rsidRPr="00D25DE1" w:rsidRDefault="00892392" w:rsidP="00892392">
      <w:pPr>
        <w:tabs>
          <w:tab w:val="left" w:pos="426"/>
        </w:tabs>
        <w:spacing w:after="0" w:line="240" w:lineRule="auto"/>
        <w:jc w:val="both"/>
        <w:rPr>
          <w:szCs w:val="20"/>
        </w:rPr>
      </w:pPr>
    </w:p>
    <w:p w14:paraId="1D2B7DEB" w14:textId="08D62237" w:rsidR="00DF5288" w:rsidRPr="00D25DE1" w:rsidRDefault="00DF5288" w:rsidP="00A21125">
      <w:pPr>
        <w:tabs>
          <w:tab w:val="left" w:pos="284"/>
        </w:tabs>
        <w:spacing w:after="0" w:line="240" w:lineRule="auto"/>
        <w:ind w:right="14"/>
        <w:jc w:val="center"/>
        <w:rPr>
          <w:b/>
          <w:szCs w:val="20"/>
        </w:rPr>
      </w:pPr>
      <w:r w:rsidRPr="00D25DE1">
        <w:rPr>
          <w:b/>
          <w:szCs w:val="20"/>
        </w:rPr>
        <w:t xml:space="preserve">§ </w:t>
      </w:r>
      <w:r w:rsidR="00EE73FB">
        <w:rPr>
          <w:b/>
          <w:szCs w:val="20"/>
        </w:rPr>
        <w:t>7</w:t>
      </w:r>
      <w:r w:rsidR="00353F97" w:rsidRPr="00D25DE1">
        <w:rPr>
          <w:b/>
          <w:szCs w:val="20"/>
        </w:rPr>
        <w:t>. Odstąpienie od Umowy</w:t>
      </w:r>
    </w:p>
    <w:p w14:paraId="786436DD" w14:textId="3569FAC3" w:rsidR="00401AD9" w:rsidRPr="00D25DE1" w:rsidRDefault="00401AD9" w:rsidP="00401AD9">
      <w:pPr>
        <w:widowControl w:val="0"/>
        <w:numPr>
          <w:ilvl w:val="0"/>
          <w:numId w:val="29"/>
        </w:numPr>
        <w:suppressAutoHyphens/>
        <w:autoSpaceDN w:val="0"/>
        <w:spacing w:after="0" w:line="240" w:lineRule="auto"/>
        <w:ind w:left="357" w:hanging="357"/>
        <w:jc w:val="both"/>
        <w:rPr>
          <w:szCs w:val="20"/>
        </w:rPr>
      </w:pPr>
      <w:r>
        <w:rPr>
          <w:szCs w:val="20"/>
        </w:rPr>
        <w:t>Zamawiający może odstąpić od Umowy w części niewykonanej i naliczyć Wykonawcy kary umowne zastrzeżone w § 6, z przyczyn następujących:</w:t>
      </w:r>
    </w:p>
    <w:p w14:paraId="3799A808" w14:textId="728B6B8D" w:rsidR="00401AD9" w:rsidRPr="00D25DE1" w:rsidRDefault="00401AD9" w:rsidP="00401AD9">
      <w:pPr>
        <w:widowControl w:val="0"/>
        <w:numPr>
          <w:ilvl w:val="0"/>
          <w:numId w:val="30"/>
        </w:numPr>
        <w:suppressAutoHyphens/>
        <w:autoSpaceDN w:val="0"/>
        <w:spacing w:after="0" w:line="240" w:lineRule="auto"/>
        <w:ind w:left="714" w:hanging="357"/>
        <w:jc w:val="both"/>
        <w:rPr>
          <w:szCs w:val="20"/>
        </w:rPr>
      </w:pPr>
      <w:r>
        <w:rPr>
          <w:szCs w:val="20"/>
        </w:rPr>
        <w:t>zwłoka w wykonaniu danego przeglądu przekracza 7 dni;</w:t>
      </w:r>
    </w:p>
    <w:p w14:paraId="1CD01C8A" w14:textId="1BE8DD5F" w:rsidR="00401AD9" w:rsidRPr="00D25DE1" w:rsidRDefault="00401AD9" w:rsidP="00401AD9">
      <w:pPr>
        <w:widowControl w:val="0"/>
        <w:numPr>
          <w:ilvl w:val="0"/>
          <w:numId w:val="30"/>
        </w:numPr>
        <w:suppressAutoHyphens/>
        <w:autoSpaceDN w:val="0"/>
        <w:spacing w:after="0" w:line="240" w:lineRule="auto"/>
        <w:ind w:left="714" w:hanging="357"/>
        <w:jc w:val="both"/>
        <w:rPr>
          <w:szCs w:val="20"/>
        </w:rPr>
      </w:pPr>
      <w:r w:rsidRPr="00D25DE1">
        <w:rPr>
          <w:szCs w:val="20"/>
        </w:rPr>
        <w:t>wykonywania przez Wykonawcę zamówienia lub przedmiotu Umowy wadliwie lub w sposób sprzeczny z Umową, lub zastosowania rozwiązań sprzecznych z otrzymanymi od zamawiającego założeniami i dokonanymi z nim uzgodnieniami, po bezskutecznym upływie terminu wyznaczonego przez Zamawiającego na dokonanie przez Wykonawcę zmiany sposobu wykonywania Zamówienia lub przedmiotu Umowy.</w:t>
      </w:r>
    </w:p>
    <w:p w14:paraId="5AE0707E" w14:textId="77777777" w:rsidR="00401AD9" w:rsidRPr="00D25DE1" w:rsidRDefault="00401AD9" w:rsidP="00401AD9">
      <w:pPr>
        <w:widowControl w:val="0"/>
        <w:numPr>
          <w:ilvl w:val="0"/>
          <w:numId w:val="29"/>
        </w:numPr>
        <w:suppressAutoHyphens/>
        <w:autoSpaceDN w:val="0"/>
        <w:spacing w:after="0" w:line="240" w:lineRule="auto"/>
        <w:ind w:left="357" w:hanging="357"/>
        <w:jc w:val="both"/>
        <w:rPr>
          <w:szCs w:val="20"/>
        </w:rPr>
      </w:pPr>
      <w:r w:rsidRPr="00D25DE1">
        <w:rPr>
          <w:szCs w:val="20"/>
        </w:rPr>
        <w:t>Odstąpienie od Umowy powinno nastąpić w formie pisemnej, z podaniem uzasadnienia, w terminie do 30 dni od wystąpienia przesłanek określonych w ust. 1.</w:t>
      </w:r>
    </w:p>
    <w:p w14:paraId="6FF0DC5F" w14:textId="77777777" w:rsidR="00482114" w:rsidRPr="00D25DE1" w:rsidRDefault="00482114" w:rsidP="00A21125">
      <w:pPr>
        <w:widowControl w:val="0"/>
        <w:tabs>
          <w:tab w:val="left" w:pos="426"/>
        </w:tabs>
        <w:autoSpaceDE w:val="0"/>
        <w:autoSpaceDN w:val="0"/>
        <w:spacing w:after="0" w:line="240" w:lineRule="auto"/>
        <w:ind w:right="14"/>
        <w:jc w:val="both"/>
        <w:rPr>
          <w:szCs w:val="20"/>
        </w:rPr>
      </w:pPr>
    </w:p>
    <w:p w14:paraId="06431AEE" w14:textId="6BDFD902" w:rsidR="00DF5288" w:rsidRPr="00D25DE1" w:rsidRDefault="00DF5288" w:rsidP="004449A5">
      <w:pPr>
        <w:pStyle w:val="Nagwek2"/>
        <w:rPr>
          <w:lang w:val="pl-PL"/>
        </w:rPr>
      </w:pPr>
      <w:r w:rsidRPr="00D25DE1">
        <w:rPr>
          <w:lang w:val="pl-PL"/>
        </w:rPr>
        <w:t xml:space="preserve">§ </w:t>
      </w:r>
      <w:r w:rsidR="00EE73FB">
        <w:rPr>
          <w:lang w:val="pl-PL"/>
        </w:rPr>
        <w:t>8</w:t>
      </w:r>
      <w:r w:rsidR="004449A5" w:rsidRPr="00D25DE1">
        <w:rPr>
          <w:lang w:val="pl-PL"/>
        </w:rPr>
        <w:t>. Przedstawiciele Stron</w:t>
      </w:r>
    </w:p>
    <w:p w14:paraId="576CDE06" w14:textId="77777777" w:rsidR="00DF5288" w:rsidRPr="00AD4978" w:rsidRDefault="00DF5288" w:rsidP="00E153CD">
      <w:pPr>
        <w:pStyle w:val="Akapitzlist"/>
        <w:widowControl w:val="0"/>
        <w:numPr>
          <w:ilvl w:val="0"/>
          <w:numId w:val="19"/>
        </w:numPr>
        <w:tabs>
          <w:tab w:val="left" w:pos="426"/>
        </w:tabs>
        <w:autoSpaceDE w:val="0"/>
        <w:autoSpaceDN w:val="0"/>
        <w:ind w:left="357" w:hanging="357"/>
        <w:jc w:val="both"/>
        <w:rPr>
          <w:rFonts w:ascii="Arial" w:hAnsi="Arial" w:cs="Arial"/>
          <w:sz w:val="20"/>
          <w:szCs w:val="20"/>
        </w:rPr>
      </w:pPr>
      <w:r w:rsidRPr="00AD4978">
        <w:rPr>
          <w:rFonts w:ascii="Arial" w:hAnsi="Arial" w:cs="Arial"/>
          <w:sz w:val="20"/>
          <w:szCs w:val="20"/>
        </w:rPr>
        <w:t>Osoby odpowiedzialne za realizację Umowy:</w:t>
      </w:r>
    </w:p>
    <w:p w14:paraId="068E638D" w14:textId="31FB6D74" w:rsidR="00DF5288" w:rsidRPr="00AD4978" w:rsidRDefault="00E153CD" w:rsidP="00E153CD">
      <w:pPr>
        <w:pStyle w:val="Akapitzlist"/>
        <w:widowControl w:val="0"/>
        <w:numPr>
          <w:ilvl w:val="1"/>
          <w:numId w:val="31"/>
        </w:numPr>
        <w:tabs>
          <w:tab w:val="left" w:pos="851"/>
          <w:tab w:val="left" w:pos="2337"/>
        </w:tabs>
        <w:autoSpaceDE w:val="0"/>
        <w:autoSpaceDN w:val="0"/>
        <w:ind w:right="14"/>
        <w:jc w:val="both"/>
        <w:rPr>
          <w:rFonts w:ascii="Arial" w:hAnsi="Arial" w:cs="Arial"/>
          <w:sz w:val="20"/>
          <w:szCs w:val="20"/>
        </w:rPr>
      </w:pPr>
      <w:r w:rsidRPr="00AD4978">
        <w:rPr>
          <w:rFonts w:ascii="Arial" w:hAnsi="Arial" w:cs="Arial"/>
          <w:sz w:val="20"/>
          <w:szCs w:val="20"/>
        </w:rPr>
        <w:t>z</w:t>
      </w:r>
      <w:r w:rsidR="00DF5288" w:rsidRPr="00AD4978">
        <w:rPr>
          <w:rFonts w:ascii="Arial" w:hAnsi="Arial" w:cs="Arial"/>
          <w:sz w:val="20"/>
          <w:szCs w:val="20"/>
        </w:rPr>
        <w:t xml:space="preserve">e strony </w:t>
      </w:r>
      <w:r w:rsidRPr="00AD4978">
        <w:rPr>
          <w:rFonts w:ascii="Arial" w:hAnsi="Arial" w:cs="Arial"/>
          <w:sz w:val="20"/>
          <w:szCs w:val="20"/>
        </w:rPr>
        <w:t>Zamawiającego</w:t>
      </w:r>
      <w:r w:rsidR="00DF5288" w:rsidRPr="00AD4978">
        <w:rPr>
          <w:rFonts w:ascii="Arial" w:hAnsi="Arial" w:cs="Arial"/>
          <w:sz w:val="20"/>
          <w:szCs w:val="20"/>
        </w:rPr>
        <w:t xml:space="preserve">: </w:t>
      </w:r>
      <w:r w:rsidR="002E79F1">
        <w:rPr>
          <w:rFonts w:ascii="Arial" w:hAnsi="Arial" w:cs="Arial"/>
          <w:sz w:val="20"/>
          <w:szCs w:val="20"/>
        </w:rPr>
        <w:t>Ewa Prokop i/lub Kacper Michalski</w:t>
      </w:r>
      <w:r w:rsidR="00AD4978">
        <w:rPr>
          <w:rFonts w:ascii="Arial" w:hAnsi="Arial" w:cs="Arial"/>
          <w:sz w:val="20"/>
          <w:szCs w:val="20"/>
        </w:rPr>
        <w:t>;</w:t>
      </w:r>
    </w:p>
    <w:p w14:paraId="1F8DC3C2" w14:textId="2EE5792A" w:rsidR="00DF5288" w:rsidRPr="00AD4978" w:rsidRDefault="00E153CD" w:rsidP="00E153CD">
      <w:pPr>
        <w:pStyle w:val="Akapitzlist"/>
        <w:widowControl w:val="0"/>
        <w:numPr>
          <w:ilvl w:val="1"/>
          <w:numId w:val="31"/>
        </w:numPr>
        <w:tabs>
          <w:tab w:val="left" w:pos="851"/>
          <w:tab w:val="left" w:pos="2337"/>
        </w:tabs>
        <w:autoSpaceDE w:val="0"/>
        <w:autoSpaceDN w:val="0"/>
        <w:ind w:right="14"/>
        <w:jc w:val="both"/>
        <w:rPr>
          <w:rFonts w:ascii="Arial" w:hAnsi="Arial" w:cs="Arial"/>
          <w:sz w:val="20"/>
          <w:szCs w:val="20"/>
        </w:rPr>
      </w:pPr>
      <w:r>
        <w:rPr>
          <w:rFonts w:ascii="Arial" w:hAnsi="Arial" w:cs="Arial"/>
          <w:sz w:val="20"/>
          <w:szCs w:val="20"/>
        </w:rPr>
        <w:t xml:space="preserve">ze strony Wykonawcy: </w:t>
      </w:r>
      <w:r w:rsidR="00933DA0">
        <w:rPr>
          <w:rFonts w:ascii="Arial" w:hAnsi="Arial" w:cs="Arial"/>
          <w:sz w:val="20"/>
          <w:szCs w:val="20"/>
        </w:rPr>
        <w:t>...................................</w:t>
      </w:r>
    </w:p>
    <w:p w14:paraId="1C9BB169" w14:textId="3EE8E513" w:rsidR="00DF5288" w:rsidRPr="00AD4978" w:rsidRDefault="00DF5288" w:rsidP="00E153CD">
      <w:pPr>
        <w:pStyle w:val="Akapitzlist"/>
        <w:widowControl w:val="0"/>
        <w:numPr>
          <w:ilvl w:val="0"/>
          <w:numId w:val="19"/>
        </w:numPr>
        <w:tabs>
          <w:tab w:val="left" w:pos="426"/>
        </w:tabs>
        <w:autoSpaceDE w:val="0"/>
        <w:autoSpaceDN w:val="0"/>
        <w:ind w:left="357" w:hanging="357"/>
        <w:jc w:val="both"/>
        <w:rPr>
          <w:rFonts w:ascii="Arial" w:hAnsi="Arial" w:cs="Arial"/>
          <w:sz w:val="20"/>
          <w:szCs w:val="20"/>
        </w:rPr>
      </w:pPr>
      <w:r w:rsidRPr="00AD4978">
        <w:rPr>
          <w:rFonts w:ascii="Arial" w:hAnsi="Arial" w:cs="Arial"/>
          <w:sz w:val="20"/>
          <w:szCs w:val="20"/>
        </w:rPr>
        <w:t xml:space="preserve">Zmiana osób wskazanych w ust. 1 nie stanowi zmiany Umowy. Jednocześnie </w:t>
      </w:r>
      <w:r w:rsidR="00E153CD" w:rsidRPr="00AD4978">
        <w:rPr>
          <w:rFonts w:ascii="Arial" w:hAnsi="Arial" w:cs="Arial"/>
          <w:sz w:val="20"/>
          <w:szCs w:val="20"/>
        </w:rPr>
        <w:t>S</w:t>
      </w:r>
      <w:r w:rsidRPr="00AD4978">
        <w:rPr>
          <w:rFonts w:ascii="Arial" w:hAnsi="Arial" w:cs="Arial"/>
          <w:sz w:val="20"/>
          <w:szCs w:val="20"/>
        </w:rPr>
        <w:t xml:space="preserve">trony zobowiązane są </w:t>
      </w:r>
      <w:r w:rsidR="00D71F39" w:rsidRPr="00AD4978">
        <w:rPr>
          <w:rFonts w:ascii="Arial" w:hAnsi="Arial" w:cs="Arial"/>
          <w:sz w:val="20"/>
          <w:szCs w:val="20"/>
        </w:rPr>
        <w:t>niezwłocznie, za</w:t>
      </w:r>
      <w:r w:rsidRPr="00AD4978">
        <w:rPr>
          <w:rFonts w:ascii="Arial" w:hAnsi="Arial" w:cs="Arial"/>
          <w:sz w:val="20"/>
          <w:szCs w:val="20"/>
        </w:rPr>
        <w:t xml:space="preserve">   pośrednictwem   poczty </w:t>
      </w:r>
      <w:r w:rsidR="00D71F39" w:rsidRPr="00AD4978">
        <w:rPr>
          <w:rFonts w:ascii="Arial" w:hAnsi="Arial" w:cs="Arial"/>
          <w:sz w:val="20"/>
          <w:szCs w:val="20"/>
        </w:rPr>
        <w:t>elektronicznej do</w:t>
      </w:r>
      <w:r w:rsidRPr="00AD4978">
        <w:rPr>
          <w:rFonts w:ascii="Arial" w:hAnsi="Arial" w:cs="Arial"/>
          <w:sz w:val="20"/>
          <w:szCs w:val="20"/>
        </w:rPr>
        <w:t xml:space="preserve"> powiadomienia o każdorazowej takiej zmianie na adres</w:t>
      </w:r>
      <w:r w:rsidR="00E153CD" w:rsidRPr="00AD4978">
        <w:rPr>
          <w:rFonts w:ascii="Arial" w:hAnsi="Arial" w:cs="Arial"/>
          <w:sz w:val="20"/>
          <w:szCs w:val="20"/>
        </w:rPr>
        <w:t xml:space="preserve"> e-mail</w:t>
      </w:r>
      <w:r w:rsidRPr="00AD4978">
        <w:rPr>
          <w:rFonts w:ascii="Arial" w:hAnsi="Arial" w:cs="Arial"/>
          <w:sz w:val="20"/>
          <w:szCs w:val="20"/>
        </w:rPr>
        <w:t>:</w:t>
      </w:r>
    </w:p>
    <w:p w14:paraId="1BF1CB02" w14:textId="439B13B3" w:rsidR="00DF5288" w:rsidRPr="00AD4978" w:rsidRDefault="00E153CD" w:rsidP="00E153CD">
      <w:pPr>
        <w:pStyle w:val="Akapitzlist"/>
        <w:widowControl w:val="0"/>
        <w:numPr>
          <w:ilvl w:val="0"/>
          <w:numId w:val="32"/>
        </w:numPr>
        <w:tabs>
          <w:tab w:val="left" w:pos="426"/>
        </w:tabs>
        <w:autoSpaceDE w:val="0"/>
        <w:autoSpaceDN w:val="0"/>
        <w:ind w:right="14"/>
        <w:jc w:val="both"/>
        <w:rPr>
          <w:rFonts w:ascii="Arial" w:hAnsi="Arial" w:cs="Arial"/>
          <w:sz w:val="20"/>
          <w:szCs w:val="20"/>
        </w:rPr>
      </w:pPr>
      <w:r w:rsidRPr="00AD4978">
        <w:rPr>
          <w:rFonts w:ascii="Arial" w:hAnsi="Arial" w:cs="Arial"/>
          <w:sz w:val="20"/>
          <w:szCs w:val="20"/>
        </w:rPr>
        <w:t>Zamawiającego</w:t>
      </w:r>
      <w:r w:rsidR="00DF5288" w:rsidRPr="00AD4978">
        <w:rPr>
          <w:rFonts w:ascii="Arial" w:hAnsi="Arial" w:cs="Arial"/>
          <w:sz w:val="20"/>
          <w:szCs w:val="20"/>
        </w:rPr>
        <w:t xml:space="preserve">: </w:t>
      </w:r>
      <w:r w:rsidR="00565BE8" w:rsidRPr="00AD4978">
        <w:rPr>
          <w:rFonts w:ascii="Arial" w:hAnsi="Arial" w:cs="Arial"/>
          <w:sz w:val="20"/>
          <w:szCs w:val="20"/>
        </w:rPr>
        <w:t>administracja@szpitalnawrzesinie.pl</w:t>
      </w:r>
    </w:p>
    <w:p w14:paraId="2605D89B" w14:textId="4693198A" w:rsidR="00DF5288" w:rsidRPr="00AD4978" w:rsidRDefault="00E153CD" w:rsidP="00E153CD">
      <w:pPr>
        <w:pStyle w:val="Akapitzlist"/>
        <w:widowControl w:val="0"/>
        <w:numPr>
          <w:ilvl w:val="0"/>
          <w:numId w:val="32"/>
        </w:numPr>
        <w:tabs>
          <w:tab w:val="left" w:pos="426"/>
        </w:tabs>
        <w:autoSpaceDE w:val="0"/>
        <w:autoSpaceDN w:val="0"/>
        <w:ind w:right="14"/>
        <w:jc w:val="both"/>
        <w:rPr>
          <w:rFonts w:ascii="Arial" w:hAnsi="Arial" w:cs="Arial"/>
          <w:sz w:val="20"/>
          <w:szCs w:val="20"/>
        </w:rPr>
      </w:pPr>
      <w:r>
        <w:rPr>
          <w:rFonts w:ascii="Arial" w:hAnsi="Arial" w:cs="Arial"/>
          <w:sz w:val="20"/>
          <w:szCs w:val="20"/>
        </w:rPr>
        <w:t xml:space="preserve">Wykonawcy: </w:t>
      </w:r>
      <w:r w:rsidR="00933DA0">
        <w:rPr>
          <w:rFonts w:ascii="Arial" w:hAnsi="Arial" w:cs="Arial"/>
          <w:sz w:val="20"/>
          <w:szCs w:val="20"/>
        </w:rPr>
        <w:t>...................................</w:t>
      </w:r>
    </w:p>
    <w:p w14:paraId="495373B9" w14:textId="77777777" w:rsidR="00B738BE" w:rsidRPr="00D25DE1" w:rsidRDefault="00B738BE" w:rsidP="00A21125">
      <w:pPr>
        <w:spacing w:after="0" w:line="240" w:lineRule="auto"/>
        <w:jc w:val="center"/>
        <w:rPr>
          <w:szCs w:val="20"/>
        </w:rPr>
      </w:pPr>
    </w:p>
    <w:p w14:paraId="68000474" w14:textId="77777777" w:rsidR="00AE540E" w:rsidRPr="00D25DE1" w:rsidRDefault="00AE540E" w:rsidP="00A21125">
      <w:pPr>
        <w:spacing w:after="0" w:line="240" w:lineRule="auto"/>
        <w:jc w:val="center"/>
        <w:rPr>
          <w:szCs w:val="20"/>
        </w:rPr>
      </w:pPr>
    </w:p>
    <w:p w14:paraId="51DAC194" w14:textId="66ADF4C1" w:rsidR="00DF5288" w:rsidRPr="00D25DE1" w:rsidRDefault="00DF5288" w:rsidP="00A21125">
      <w:pPr>
        <w:spacing w:after="0" w:line="240" w:lineRule="auto"/>
        <w:jc w:val="center"/>
        <w:rPr>
          <w:b/>
          <w:bCs/>
          <w:szCs w:val="20"/>
        </w:rPr>
      </w:pPr>
      <w:r w:rsidRPr="00D25DE1">
        <w:rPr>
          <w:b/>
          <w:bCs/>
          <w:szCs w:val="20"/>
        </w:rPr>
        <w:t>§</w:t>
      </w:r>
      <w:r w:rsidR="00AE540E" w:rsidRPr="00D25DE1">
        <w:rPr>
          <w:b/>
          <w:bCs/>
          <w:szCs w:val="20"/>
        </w:rPr>
        <w:t xml:space="preserve"> </w:t>
      </w:r>
      <w:r w:rsidR="00EE73FB">
        <w:rPr>
          <w:b/>
          <w:bCs/>
          <w:szCs w:val="20"/>
        </w:rPr>
        <w:t>9</w:t>
      </w:r>
      <w:r w:rsidR="004449A5" w:rsidRPr="00D25DE1">
        <w:rPr>
          <w:b/>
          <w:bCs/>
          <w:szCs w:val="20"/>
        </w:rPr>
        <w:t xml:space="preserve"> RODO</w:t>
      </w:r>
    </w:p>
    <w:p w14:paraId="63B7B213" w14:textId="77777777" w:rsidR="00AE540E" w:rsidRPr="00D25DE1" w:rsidRDefault="00AE540E" w:rsidP="00AE540E">
      <w:pPr>
        <w:numPr>
          <w:ilvl w:val="0"/>
          <w:numId w:val="33"/>
        </w:numPr>
        <w:suppressAutoHyphens/>
        <w:spacing w:after="0" w:line="240" w:lineRule="auto"/>
        <w:ind w:left="357" w:hanging="357"/>
        <w:jc w:val="both"/>
      </w:pPr>
      <w:r w:rsidRPr="00D25DE1">
        <w:rPr>
          <w:bCs/>
          <w:szCs w:val="20"/>
        </w:rPr>
        <w:t>Każda ze stron Umowy oświadcza, że jest administratorem danych osobowych</w:t>
      </w:r>
      <w:r w:rsidRPr="00D25DE1">
        <w:rPr>
          <w:bCs/>
          <w:szCs w:val="20"/>
        </w:rPr>
        <w:br/>
        <w:t>w rozumieniu RODO w odniesieniu do danych osobowych</w:t>
      </w:r>
      <w:r w:rsidRPr="00D25DE1">
        <w:rPr>
          <w:szCs w:val="20"/>
        </w:rPr>
        <w:t xml:space="preserve"> </w:t>
      </w:r>
      <w:r w:rsidRPr="00D25DE1">
        <w:rPr>
          <w:bCs/>
          <w:szCs w:val="20"/>
        </w:rPr>
        <w:t>pracowników oraz osób działających w imieniu</w:t>
      </w:r>
      <w:r w:rsidRPr="00D25DE1">
        <w:rPr>
          <w:szCs w:val="20"/>
        </w:rPr>
        <w:t xml:space="preserve"> drugiej Strony umowy - powyższe dotyczy </w:t>
      </w:r>
      <w:r w:rsidRPr="00D25DE1">
        <w:rPr>
          <w:bCs/>
          <w:szCs w:val="20"/>
        </w:rPr>
        <w:t xml:space="preserve">danych wskazanych w niniejszej umowie oraz w trakcie jej realizacji. </w:t>
      </w:r>
    </w:p>
    <w:p w14:paraId="19377E3D" w14:textId="1452641B" w:rsidR="00AE540E" w:rsidRPr="00D25DE1" w:rsidRDefault="00AE540E" w:rsidP="00AE540E">
      <w:pPr>
        <w:numPr>
          <w:ilvl w:val="0"/>
          <w:numId w:val="33"/>
        </w:numPr>
        <w:suppressAutoHyphens/>
        <w:spacing w:after="0" w:line="240" w:lineRule="auto"/>
        <w:ind w:left="357" w:hanging="357"/>
        <w:jc w:val="both"/>
        <w:rPr>
          <w:szCs w:val="20"/>
        </w:rPr>
      </w:pPr>
      <w:r w:rsidRPr="00D25DE1">
        <w:rPr>
          <w:szCs w:val="20"/>
        </w:rPr>
        <w:lastRenderedPageBreak/>
        <w:t xml:space="preserve">Strony zobowiązują się przestrzegać przepisów Rozporządzenia Parlamentu Europejskiego i </w:t>
      </w:r>
      <w:r w:rsidR="00D71F39" w:rsidRPr="00D25DE1">
        <w:rPr>
          <w:szCs w:val="20"/>
        </w:rPr>
        <w:t>Rady (</w:t>
      </w:r>
      <w:r w:rsidRPr="00D25DE1">
        <w:rPr>
          <w:szCs w:val="20"/>
        </w:rPr>
        <w:t>UE) 2016/679 z dnia 27 kwietnia 2016 r. w sprawie ochrony osób fizycznych w związku z przetwarzaniem danych osobowych i w sprawie swobodnego przepływu takich danych (RODO) oraz krajowych przepisów z obszaru ochrony danych osobowych, przy przetwarzaniu danych osobowych w związku z realizacją niniejszej umowy.</w:t>
      </w:r>
    </w:p>
    <w:p w14:paraId="00F29CE4" w14:textId="77777777" w:rsidR="00AE540E" w:rsidRPr="00D25DE1" w:rsidRDefault="00AE540E" w:rsidP="00AE540E">
      <w:pPr>
        <w:numPr>
          <w:ilvl w:val="0"/>
          <w:numId w:val="33"/>
        </w:numPr>
        <w:suppressAutoHyphens/>
        <w:spacing w:after="0" w:line="240" w:lineRule="auto"/>
        <w:ind w:left="357" w:hanging="357"/>
        <w:jc w:val="both"/>
        <w:rPr>
          <w:szCs w:val="20"/>
        </w:rPr>
      </w:pPr>
      <w:r w:rsidRPr="00D25DE1">
        <w:rPr>
          <w:szCs w:val="20"/>
        </w:rPr>
        <w:t>Strony w szczególności, uwzględniając stan wiedzy technicznej, koszt wdrażania oraz charakter, zakres, kontekst i cele przetwarzania oraz ryzyko naruszenia praw lub wolności osób fizycznych o różnym prawdopodobieństwie wystąpienia i wadze zagrożenia, zobowiązują się wdrożyć i stosować odpowiednie środki techniczne i organizacyjne, aby zapewnić odpowiedni stopień bezpieczeństwa odpowiadający temu ryzyku.</w:t>
      </w:r>
    </w:p>
    <w:p w14:paraId="7679892D" w14:textId="47A76108" w:rsidR="00AE540E" w:rsidRPr="00D25DE1" w:rsidRDefault="00AE540E" w:rsidP="00AE540E">
      <w:pPr>
        <w:numPr>
          <w:ilvl w:val="0"/>
          <w:numId w:val="33"/>
        </w:numPr>
        <w:suppressAutoHyphens/>
        <w:spacing w:after="0" w:line="240" w:lineRule="auto"/>
        <w:ind w:left="357" w:hanging="357"/>
        <w:jc w:val="both"/>
        <w:rPr>
          <w:szCs w:val="20"/>
        </w:rPr>
      </w:pPr>
      <w:r w:rsidRPr="00D25DE1">
        <w:rPr>
          <w:szCs w:val="20"/>
        </w:rPr>
        <w:t>Strony zobowiązują się poinformować swoich przedstawicieli i osoby, których dane osobowe zostały przekazane, a które nie podpisywały niniejszej umowy, o treści niniejszego paragrafu.</w:t>
      </w:r>
      <w:r w:rsidRPr="00D25DE1">
        <w:rPr>
          <w:bCs/>
          <w:szCs w:val="20"/>
        </w:rPr>
        <w:t xml:space="preserve"> Aktualna klauzula informacyjna Zamawiającego stanowi </w:t>
      </w:r>
      <w:r w:rsidRPr="00D25DE1">
        <w:rPr>
          <w:bCs/>
          <w:szCs w:val="20"/>
          <w:u w:val="single"/>
        </w:rPr>
        <w:t xml:space="preserve">Załącznik nr </w:t>
      </w:r>
      <w:r w:rsidR="00EE73FB">
        <w:rPr>
          <w:bCs/>
          <w:szCs w:val="20"/>
          <w:u w:val="single"/>
        </w:rPr>
        <w:t>2</w:t>
      </w:r>
      <w:r w:rsidRPr="00D25DE1">
        <w:rPr>
          <w:bCs/>
          <w:szCs w:val="20"/>
          <w:u w:val="single"/>
        </w:rPr>
        <w:t xml:space="preserve"> do Umowy</w:t>
      </w:r>
      <w:r w:rsidRPr="00D25DE1">
        <w:rPr>
          <w:bCs/>
          <w:szCs w:val="20"/>
        </w:rPr>
        <w:t>.</w:t>
      </w:r>
    </w:p>
    <w:p w14:paraId="5C8DB8E6" w14:textId="77777777" w:rsidR="00AE540E" w:rsidRPr="00D25DE1" w:rsidRDefault="00AE540E" w:rsidP="00A21125">
      <w:pPr>
        <w:spacing w:after="0" w:line="240" w:lineRule="auto"/>
        <w:jc w:val="center"/>
        <w:rPr>
          <w:szCs w:val="20"/>
        </w:rPr>
      </w:pPr>
    </w:p>
    <w:p w14:paraId="7AFDE460" w14:textId="38A282A4" w:rsidR="004449A5" w:rsidRPr="00D25DE1" w:rsidRDefault="004449A5" w:rsidP="004449A5">
      <w:pPr>
        <w:pStyle w:val="Teksttreci21"/>
        <w:shd w:val="clear" w:color="auto" w:fill="auto"/>
        <w:suppressAutoHyphens/>
        <w:spacing w:line="240" w:lineRule="auto"/>
        <w:ind w:firstLine="0"/>
        <w:jc w:val="center"/>
        <w:rPr>
          <w:b/>
          <w:bCs/>
        </w:rPr>
      </w:pPr>
      <w:r w:rsidRPr="00D25DE1">
        <w:rPr>
          <w:b/>
          <w:bCs/>
        </w:rPr>
        <w:t>§ 1</w:t>
      </w:r>
      <w:r w:rsidR="0045166D">
        <w:rPr>
          <w:b/>
          <w:bCs/>
        </w:rPr>
        <w:t>0</w:t>
      </w:r>
      <w:r w:rsidRPr="00D25DE1">
        <w:rPr>
          <w:b/>
          <w:bCs/>
        </w:rPr>
        <w:t>. Postanowienia końcowe</w:t>
      </w:r>
    </w:p>
    <w:p w14:paraId="2526F795" w14:textId="77777777" w:rsidR="004449A5" w:rsidRPr="00D25DE1" w:rsidRDefault="004449A5" w:rsidP="004449A5">
      <w:pPr>
        <w:pStyle w:val="Teksttreci21"/>
        <w:numPr>
          <w:ilvl w:val="0"/>
          <w:numId w:val="34"/>
        </w:numPr>
        <w:shd w:val="clear" w:color="auto" w:fill="auto"/>
        <w:suppressAutoHyphens/>
        <w:spacing w:line="240" w:lineRule="auto"/>
        <w:ind w:left="357" w:hanging="357"/>
      </w:pPr>
      <w:r w:rsidRPr="00D25DE1">
        <w:t>Strony ustalają, że wszelkie spory rozstrzygane będą w pierwszej kolejności w drodze negocjacji, a jeśli porozumienie nie zostanie zawarte - przez Sąd właściwy dla siedziby Zamawiającego.</w:t>
      </w:r>
    </w:p>
    <w:p w14:paraId="62F4CA3F" w14:textId="77777777" w:rsidR="004449A5" w:rsidRPr="00D25DE1" w:rsidRDefault="004449A5" w:rsidP="004449A5">
      <w:pPr>
        <w:pStyle w:val="Teksttreci21"/>
        <w:numPr>
          <w:ilvl w:val="0"/>
          <w:numId w:val="34"/>
        </w:numPr>
        <w:suppressAutoHyphens/>
        <w:spacing w:line="240" w:lineRule="auto"/>
        <w:ind w:left="357" w:hanging="357"/>
      </w:pPr>
      <w:r w:rsidRPr="00D25DE1">
        <w:t>Wszelkie zmiany i uzupełnienia niniejszej Umowy wymagają zachowania formy pisemnej pod rygorem nieważności.</w:t>
      </w:r>
    </w:p>
    <w:p w14:paraId="6460F86B" w14:textId="77777777" w:rsidR="004449A5" w:rsidRPr="00D25DE1" w:rsidRDefault="004449A5" w:rsidP="004449A5">
      <w:pPr>
        <w:pStyle w:val="Teksttreci21"/>
        <w:numPr>
          <w:ilvl w:val="0"/>
          <w:numId w:val="34"/>
        </w:numPr>
        <w:suppressAutoHyphens/>
        <w:spacing w:line="240" w:lineRule="auto"/>
        <w:ind w:left="357" w:hanging="357"/>
      </w:pPr>
      <w:r w:rsidRPr="00D25DE1">
        <w:t>Umowę niniejszą sporządzono w dwóch jednobrzmiących egzemplarzach po jednym dla każdej ze Stron.</w:t>
      </w:r>
    </w:p>
    <w:p w14:paraId="7727154E" w14:textId="77777777" w:rsidR="004449A5" w:rsidRPr="00D25DE1" w:rsidRDefault="004449A5" w:rsidP="004449A5">
      <w:pPr>
        <w:pStyle w:val="Teksttreci21"/>
        <w:numPr>
          <w:ilvl w:val="0"/>
          <w:numId w:val="34"/>
        </w:numPr>
        <w:suppressAutoHyphens/>
        <w:spacing w:line="240" w:lineRule="auto"/>
        <w:ind w:left="357" w:hanging="357"/>
      </w:pPr>
      <w:r w:rsidRPr="00D25DE1">
        <w:t>Załączniki:</w:t>
      </w:r>
    </w:p>
    <w:p w14:paraId="31F69B09" w14:textId="3A2DA963" w:rsidR="004449A5" w:rsidRPr="00D25DE1" w:rsidRDefault="004449A5" w:rsidP="004449A5">
      <w:pPr>
        <w:pStyle w:val="Teksttreci21"/>
        <w:numPr>
          <w:ilvl w:val="0"/>
          <w:numId w:val="35"/>
        </w:numPr>
        <w:shd w:val="clear" w:color="auto" w:fill="auto"/>
        <w:suppressAutoHyphens/>
        <w:spacing w:line="240" w:lineRule="auto"/>
      </w:pPr>
      <w:r w:rsidRPr="00D25DE1">
        <w:t xml:space="preserve">Załącznik nr </w:t>
      </w:r>
      <w:r w:rsidR="00EE73FB">
        <w:t>1</w:t>
      </w:r>
      <w:r w:rsidRPr="00D25DE1">
        <w:t xml:space="preserve"> – Oferta Wykonawcy</w:t>
      </w:r>
      <w:r w:rsidR="009F2A86" w:rsidRPr="00D25DE1">
        <w:t>;</w:t>
      </w:r>
    </w:p>
    <w:p w14:paraId="5CA66902" w14:textId="7655BB74" w:rsidR="004449A5" w:rsidRDefault="004449A5" w:rsidP="004449A5">
      <w:pPr>
        <w:pStyle w:val="Teksttreci21"/>
        <w:numPr>
          <w:ilvl w:val="0"/>
          <w:numId w:val="35"/>
        </w:numPr>
        <w:shd w:val="clear" w:color="auto" w:fill="auto"/>
        <w:suppressAutoHyphens/>
        <w:spacing w:line="240" w:lineRule="auto"/>
      </w:pPr>
      <w:r>
        <w:t>Załącznik nr 2 – Klauzula RODO (załącznik nr 3 do zaproszenia).</w:t>
      </w:r>
    </w:p>
    <w:p w14:paraId="792419C0" w14:textId="77777777" w:rsidR="00627954" w:rsidRPr="00D25DE1" w:rsidRDefault="00627954" w:rsidP="004449A5">
      <w:pPr>
        <w:spacing w:after="0" w:line="240" w:lineRule="auto"/>
        <w:jc w:val="both"/>
        <w:rPr>
          <w:szCs w:val="20"/>
        </w:rPr>
      </w:pPr>
    </w:p>
    <w:p w14:paraId="41D5B697" w14:textId="77777777" w:rsidR="004449A5" w:rsidRPr="00D25DE1" w:rsidRDefault="004449A5" w:rsidP="004449A5">
      <w:pPr>
        <w:pStyle w:val="Standard"/>
        <w:jc w:val="center"/>
        <w:rPr>
          <w:rFonts w:ascii="Arial" w:hAnsi="Arial"/>
          <w:b/>
          <w:bCs/>
          <w:lang w:eastAsia="en-US"/>
        </w:rPr>
      </w:pPr>
    </w:p>
    <w:p w14:paraId="7F983C14" w14:textId="77777777" w:rsidR="004449A5" w:rsidRPr="00D25DE1" w:rsidRDefault="004449A5" w:rsidP="004449A5">
      <w:pPr>
        <w:pStyle w:val="Standard"/>
        <w:jc w:val="center"/>
        <w:rPr>
          <w:rFonts w:ascii="Arial" w:hAnsi="Arial"/>
          <w:b/>
          <w:bCs/>
          <w:lang w:eastAsia="en-US"/>
        </w:rPr>
      </w:pPr>
    </w:p>
    <w:p w14:paraId="0B135C78" w14:textId="7B6A968E" w:rsidR="004449A5" w:rsidRPr="00D25DE1" w:rsidRDefault="009F2A86" w:rsidP="004449A5">
      <w:pPr>
        <w:pStyle w:val="Standard"/>
        <w:jc w:val="center"/>
        <w:rPr>
          <w:rFonts w:ascii="Arial" w:hAnsi="Arial"/>
          <w:b/>
          <w:bCs/>
          <w:lang w:eastAsia="en-US"/>
        </w:rPr>
      </w:pPr>
      <w:r w:rsidRPr="00D25DE1">
        <w:rPr>
          <w:rFonts w:ascii="Arial" w:hAnsi="Arial"/>
          <w:b/>
          <w:bCs/>
          <w:lang w:eastAsia="en-US"/>
        </w:rPr>
        <w:t>ZAMAWIAJĄCY</w:t>
      </w:r>
      <w:r w:rsidRPr="00D25DE1">
        <w:rPr>
          <w:rFonts w:ascii="Arial" w:hAnsi="Arial"/>
          <w:b/>
          <w:bCs/>
          <w:lang w:eastAsia="en-US"/>
        </w:rPr>
        <w:tab/>
      </w:r>
      <w:r w:rsidRPr="00D25DE1">
        <w:rPr>
          <w:rFonts w:ascii="Arial" w:hAnsi="Arial"/>
          <w:b/>
          <w:bCs/>
          <w:lang w:eastAsia="en-US"/>
        </w:rPr>
        <w:tab/>
      </w:r>
      <w:r w:rsidRPr="00D25DE1">
        <w:rPr>
          <w:rFonts w:ascii="Arial" w:hAnsi="Arial"/>
          <w:b/>
          <w:bCs/>
          <w:lang w:eastAsia="en-US"/>
        </w:rPr>
        <w:tab/>
      </w:r>
      <w:r w:rsidRPr="00D25DE1">
        <w:rPr>
          <w:rFonts w:ascii="Arial" w:hAnsi="Arial"/>
          <w:b/>
          <w:bCs/>
          <w:lang w:eastAsia="en-US"/>
        </w:rPr>
        <w:tab/>
      </w:r>
      <w:r w:rsidRPr="00D25DE1">
        <w:rPr>
          <w:rFonts w:ascii="Arial" w:hAnsi="Arial"/>
          <w:b/>
          <w:bCs/>
          <w:lang w:eastAsia="en-US"/>
        </w:rPr>
        <w:tab/>
        <w:t>WYKONAWCA</w:t>
      </w:r>
    </w:p>
    <w:sectPr w:rsidR="004449A5" w:rsidRPr="00D25D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388"/>
    <w:multiLevelType w:val="hybridMultilevel"/>
    <w:tmpl w:val="F692E4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12F73"/>
    <w:multiLevelType w:val="hybridMultilevel"/>
    <w:tmpl w:val="013C91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BE4F42"/>
    <w:multiLevelType w:val="multilevel"/>
    <w:tmpl w:val="2172582A"/>
    <w:lvl w:ilvl="0">
      <w:start w:val="1"/>
      <w:numFmt w:val="decimal"/>
      <w:lvlText w:val="%1)"/>
      <w:lvlJc w:val="left"/>
      <w:pPr>
        <w:ind w:left="360" w:hanging="360"/>
      </w:pPr>
      <w:rPr>
        <w:rFonts w:ascii="Arial" w:hAnsi="Arial"/>
        <w:b w:val="0"/>
        <w:bCs w:val="0"/>
        <w:color w:val="auto"/>
        <w:sz w:val="20"/>
        <w:szCs w:val="20"/>
      </w:rPr>
    </w:lvl>
    <w:lvl w:ilvl="1">
      <w:start w:val="1"/>
      <w:numFmt w:val="bullet"/>
      <w:lvlText w:val=""/>
      <w:lvlJc w:val="left"/>
      <w:pPr>
        <w:ind w:left="1080" w:hanging="360"/>
      </w:pPr>
      <w:rPr>
        <w:rFonts w:ascii="Symbol" w:hAnsi="Symbol" w:cs="Symbol" w:hint="default"/>
        <w:color w:val="auto"/>
        <w:sz w:val="2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47B0103"/>
    <w:multiLevelType w:val="hybridMultilevel"/>
    <w:tmpl w:val="F8EC09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92916A5"/>
    <w:multiLevelType w:val="hybridMultilevel"/>
    <w:tmpl w:val="D8166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61874"/>
    <w:multiLevelType w:val="hybridMultilevel"/>
    <w:tmpl w:val="DB0C13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B54784"/>
    <w:multiLevelType w:val="hybridMultilevel"/>
    <w:tmpl w:val="BDE4761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1000754C"/>
    <w:multiLevelType w:val="hybridMultilevel"/>
    <w:tmpl w:val="3F446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B1775E"/>
    <w:multiLevelType w:val="multilevel"/>
    <w:tmpl w:val="F8B27E5C"/>
    <w:lvl w:ilvl="0">
      <w:start w:val="1"/>
      <w:numFmt w:val="decimal"/>
      <w:lvlText w:val="%1)"/>
      <w:lvlJc w:val="left"/>
      <w:rPr>
        <w:b w:val="0"/>
        <w:bCs/>
        <w:i w:val="0"/>
        <w:iCs w:val="0"/>
        <w:smallCaps w:val="0"/>
        <w:strike w:val="0"/>
        <w:dstrike w:val="0"/>
        <w:color w:val="000000"/>
        <w:spacing w:val="0"/>
        <w:w w:val="100"/>
        <w:position w:val="0"/>
        <w:sz w:val="20"/>
        <w:szCs w:val="20"/>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15773A69"/>
    <w:multiLevelType w:val="multilevel"/>
    <w:tmpl w:val="3678F4A8"/>
    <w:lvl w:ilvl="0">
      <w:start w:val="1"/>
      <w:numFmt w:val="decimal"/>
      <w:lvlText w:val="%1)"/>
      <w:lvlJc w:val="left"/>
      <w:pPr>
        <w:ind w:left="575" w:hanging="360"/>
      </w:pPr>
      <w:rPr>
        <w:rFonts w:ascii="Arial" w:hAnsi="Arial" w:cs="Arial"/>
        <w:sz w:val="20"/>
        <w:szCs w:val="2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DFA33BA"/>
    <w:multiLevelType w:val="singleLevel"/>
    <w:tmpl w:val="09847196"/>
    <w:lvl w:ilvl="0">
      <w:start w:val="1"/>
      <w:numFmt w:val="decimal"/>
      <w:lvlText w:val="%1."/>
      <w:legacy w:legacy="1" w:legacySpace="120" w:legacyIndent="360"/>
      <w:lvlJc w:val="left"/>
      <w:pPr>
        <w:ind w:left="360" w:hanging="360"/>
      </w:pPr>
    </w:lvl>
  </w:abstractNum>
  <w:abstractNum w:abstractNumId="11" w15:restartNumberingAfterBreak="0">
    <w:nsid w:val="1F633F23"/>
    <w:multiLevelType w:val="multilevel"/>
    <w:tmpl w:val="A7D28C3E"/>
    <w:lvl w:ilvl="0">
      <w:start w:val="1"/>
      <w:numFmt w:val="decimal"/>
      <w:lvlText w:val="%1."/>
      <w:lvlJc w:val="left"/>
      <w:rPr>
        <w:rFonts w:ascii="Arial" w:eastAsia="Times New Roman" w:hAnsi="Arial" w:cs="Arial"/>
        <w:b w:val="0"/>
        <w:bCs/>
        <w:i w:val="0"/>
        <w:iCs w:val="0"/>
        <w:smallCaps w:val="0"/>
        <w:strike w:val="0"/>
        <w:dstrike w:val="0"/>
        <w:color w:val="000000"/>
        <w:spacing w:val="0"/>
        <w:w w:val="100"/>
        <w:position w:val="0"/>
        <w:sz w:val="20"/>
        <w:szCs w:val="20"/>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218408F4"/>
    <w:multiLevelType w:val="hybridMultilevel"/>
    <w:tmpl w:val="15CEFA3E"/>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813823"/>
    <w:multiLevelType w:val="hybridMultilevel"/>
    <w:tmpl w:val="FEA0E2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55126F"/>
    <w:multiLevelType w:val="hybridMultilevel"/>
    <w:tmpl w:val="FE7EF6C0"/>
    <w:lvl w:ilvl="0" w:tplc="FFFFFFFF">
      <w:start w:val="1"/>
      <w:numFmt w:val="lowerLetter"/>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8487386"/>
    <w:multiLevelType w:val="hybridMultilevel"/>
    <w:tmpl w:val="FBFA528C"/>
    <w:lvl w:ilvl="0" w:tplc="1F067F10">
      <w:start w:val="1"/>
      <w:numFmt w:val="decimal"/>
      <w:lvlText w:val="%1."/>
      <w:lvlJc w:val="left"/>
      <w:pPr>
        <w:ind w:left="720" w:hanging="360"/>
      </w:pPr>
      <w:rPr>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64797A"/>
    <w:multiLevelType w:val="hybridMultilevel"/>
    <w:tmpl w:val="39501B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956F76"/>
    <w:multiLevelType w:val="hybridMultilevel"/>
    <w:tmpl w:val="84C86C10"/>
    <w:lvl w:ilvl="0" w:tplc="0415000F">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8" w15:restartNumberingAfterBreak="0">
    <w:nsid w:val="3CBC386F"/>
    <w:multiLevelType w:val="hybridMultilevel"/>
    <w:tmpl w:val="96BC46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5A6214"/>
    <w:multiLevelType w:val="multilevel"/>
    <w:tmpl w:val="A4724706"/>
    <w:lvl w:ilvl="0">
      <w:start w:val="1"/>
      <w:numFmt w:val="decimal"/>
      <w:lvlText w:val="%1."/>
      <w:lvlJc w:val="center"/>
      <w:pPr>
        <w:ind w:left="501" w:hanging="360"/>
      </w:pPr>
      <w:rPr>
        <w:b w:val="0"/>
        <w:bCs/>
        <w:sz w:val="20"/>
        <w:szCs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3EC419C1"/>
    <w:multiLevelType w:val="hybridMultilevel"/>
    <w:tmpl w:val="E1249C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576472"/>
    <w:multiLevelType w:val="multilevel"/>
    <w:tmpl w:val="6CE4E41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15:restartNumberingAfterBreak="0">
    <w:nsid w:val="499E094B"/>
    <w:multiLevelType w:val="hybridMultilevel"/>
    <w:tmpl w:val="163674C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A073429"/>
    <w:multiLevelType w:val="hybridMultilevel"/>
    <w:tmpl w:val="2C10A89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0C1352"/>
    <w:multiLevelType w:val="multilevel"/>
    <w:tmpl w:val="EE84CE06"/>
    <w:lvl w:ilvl="0">
      <w:start w:val="1"/>
      <w:numFmt w:val="lowerLetter"/>
      <w:lvlText w:val="%1)"/>
      <w:lvlJc w:val="left"/>
      <w:pPr>
        <w:ind w:left="720" w:hanging="360"/>
      </w:pPr>
    </w:lvl>
    <w:lvl w:ilvl="1">
      <w:start w:val="1"/>
      <w:numFmt w:val="lowerLetter"/>
      <w:lvlText w:val="%2)"/>
      <w:lvlJc w:val="left"/>
      <w:pPr>
        <w:ind w:left="1440" w:hanging="360"/>
      </w:pPr>
      <w:rPr>
        <w:b/>
      </w:rPr>
    </w:lvl>
    <w:lvl w:ilvl="2">
      <w:start w:val="1"/>
      <w:numFmt w:val="decimal"/>
      <w:lvlText w:val="%3)"/>
      <w:lvlJc w:val="left"/>
      <w:pPr>
        <w:ind w:left="2340" w:hanging="36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F63A9F"/>
    <w:multiLevelType w:val="hybridMultilevel"/>
    <w:tmpl w:val="5B70474E"/>
    <w:lvl w:ilvl="0" w:tplc="11E27446">
      <w:start w:val="1"/>
      <w:numFmt w:val="decimal"/>
      <w:lvlText w:val="%1."/>
      <w:lvlJc w:val="left"/>
      <w:pPr>
        <w:ind w:left="1542" w:hanging="288"/>
      </w:pPr>
      <w:rPr>
        <w:rFonts w:ascii="Arial" w:eastAsia="Times New Roman" w:hAnsi="Arial" w:cs="Arial" w:hint="default"/>
        <w:w w:val="100"/>
        <w:sz w:val="20"/>
        <w:szCs w:val="22"/>
        <w:lang w:val="pl-PL" w:eastAsia="en-US" w:bidi="ar-SA"/>
      </w:rPr>
    </w:lvl>
    <w:lvl w:ilvl="1" w:tplc="2BC457F0">
      <w:start w:val="1"/>
      <w:numFmt w:val="decimal"/>
      <w:lvlText w:val="%2)"/>
      <w:lvlJc w:val="left"/>
      <w:pPr>
        <w:ind w:left="565" w:hanging="281"/>
      </w:pPr>
      <w:rPr>
        <w:rFonts w:ascii="Times New Roman" w:eastAsia="Times New Roman" w:hAnsi="Times New Roman" w:cs="Times New Roman" w:hint="default"/>
        <w:w w:val="97"/>
        <w:sz w:val="22"/>
        <w:szCs w:val="22"/>
        <w:lang w:val="pl-PL" w:eastAsia="en-US" w:bidi="ar-SA"/>
      </w:rPr>
    </w:lvl>
    <w:lvl w:ilvl="2" w:tplc="EB5E0FAC">
      <w:numFmt w:val="bullet"/>
      <w:lvlText w:val="•"/>
      <w:lvlJc w:val="left"/>
      <w:pPr>
        <w:ind w:left="2930" w:hanging="281"/>
      </w:pPr>
      <w:rPr>
        <w:lang w:val="pl-PL" w:eastAsia="en-US" w:bidi="ar-SA"/>
      </w:rPr>
    </w:lvl>
    <w:lvl w:ilvl="3" w:tplc="BD0C18EA">
      <w:numFmt w:val="bullet"/>
      <w:lvlText w:val="•"/>
      <w:lvlJc w:val="left"/>
      <w:pPr>
        <w:ind w:left="3900" w:hanging="281"/>
      </w:pPr>
      <w:rPr>
        <w:lang w:val="pl-PL" w:eastAsia="en-US" w:bidi="ar-SA"/>
      </w:rPr>
    </w:lvl>
    <w:lvl w:ilvl="4" w:tplc="44B2BB70">
      <w:numFmt w:val="bullet"/>
      <w:lvlText w:val="•"/>
      <w:lvlJc w:val="left"/>
      <w:pPr>
        <w:ind w:left="4870" w:hanging="281"/>
      </w:pPr>
      <w:rPr>
        <w:lang w:val="pl-PL" w:eastAsia="en-US" w:bidi="ar-SA"/>
      </w:rPr>
    </w:lvl>
    <w:lvl w:ilvl="5" w:tplc="41FEF834">
      <w:numFmt w:val="bullet"/>
      <w:lvlText w:val="•"/>
      <w:lvlJc w:val="left"/>
      <w:pPr>
        <w:ind w:left="5840" w:hanging="281"/>
      </w:pPr>
      <w:rPr>
        <w:lang w:val="pl-PL" w:eastAsia="en-US" w:bidi="ar-SA"/>
      </w:rPr>
    </w:lvl>
    <w:lvl w:ilvl="6" w:tplc="A83209F8">
      <w:numFmt w:val="bullet"/>
      <w:lvlText w:val="•"/>
      <w:lvlJc w:val="left"/>
      <w:pPr>
        <w:ind w:left="6810" w:hanging="281"/>
      </w:pPr>
      <w:rPr>
        <w:lang w:val="pl-PL" w:eastAsia="en-US" w:bidi="ar-SA"/>
      </w:rPr>
    </w:lvl>
    <w:lvl w:ilvl="7" w:tplc="D4D47566">
      <w:numFmt w:val="bullet"/>
      <w:lvlText w:val="•"/>
      <w:lvlJc w:val="left"/>
      <w:pPr>
        <w:ind w:left="7780" w:hanging="281"/>
      </w:pPr>
      <w:rPr>
        <w:lang w:val="pl-PL" w:eastAsia="en-US" w:bidi="ar-SA"/>
      </w:rPr>
    </w:lvl>
    <w:lvl w:ilvl="8" w:tplc="47C6F492">
      <w:numFmt w:val="bullet"/>
      <w:lvlText w:val="•"/>
      <w:lvlJc w:val="left"/>
      <w:pPr>
        <w:ind w:left="8750" w:hanging="281"/>
      </w:pPr>
      <w:rPr>
        <w:lang w:val="pl-PL" w:eastAsia="en-US" w:bidi="ar-SA"/>
      </w:rPr>
    </w:lvl>
  </w:abstractNum>
  <w:abstractNum w:abstractNumId="26" w15:restartNumberingAfterBreak="0">
    <w:nsid w:val="560A79E4"/>
    <w:multiLevelType w:val="hybridMultilevel"/>
    <w:tmpl w:val="DF2C5DF2"/>
    <w:lvl w:ilvl="0" w:tplc="A3BC1568">
      <w:start w:val="1"/>
      <w:numFmt w:val="decimal"/>
      <w:lvlText w:val="%1."/>
      <w:lvlJc w:val="left"/>
      <w:pPr>
        <w:ind w:left="1542" w:hanging="286"/>
      </w:pPr>
      <w:rPr>
        <w:rFonts w:ascii="Arial" w:eastAsia="Palatino Linotype" w:hAnsi="Arial" w:cs="Arial" w:hint="default"/>
        <w:w w:val="100"/>
        <w:sz w:val="20"/>
        <w:szCs w:val="22"/>
        <w:lang w:val="pl-PL" w:eastAsia="en-US" w:bidi="ar-SA"/>
      </w:rPr>
    </w:lvl>
    <w:lvl w:ilvl="1" w:tplc="D018D23C">
      <w:start w:val="1"/>
      <w:numFmt w:val="decimal"/>
      <w:lvlText w:val="%2)"/>
      <w:lvlJc w:val="left"/>
      <w:pPr>
        <w:ind w:left="2336" w:hanging="360"/>
      </w:pPr>
      <w:rPr>
        <w:rFonts w:ascii="Times New Roman" w:eastAsia="Times New Roman" w:hAnsi="Times New Roman" w:cs="Times New Roman" w:hint="default"/>
        <w:w w:val="100"/>
        <w:sz w:val="22"/>
        <w:szCs w:val="22"/>
        <w:lang w:val="pl-PL" w:eastAsia="en-US" w:bidi="ar-SA"/>
      </w:rPr>
    </w:lvl>
    <w:lvl w:ilvl="2" w:tplc="CF00AEE0">
      <w:numFmt w:val="bullet"/>
      <w:lvlText w:val="•"/>
      <w:lvlJc w:val="left"/>
      <w:pPr>
        <w:ind w:left="2460" w:hanging="360"/>
      </w:pPr>
      <w:rPr>
        <w:lang w:val="pl-PL" w:eastAsia="en-US" w:bidi="ar-SA"/>
      </w:rPr>
    </w:lvl>
    <w:lvl w:ilvl="3" w:tplc="65E0972C">
      <w:numFmt w:val="bullet"/>
      <w:lvlText w:val="•"/>
      <w:lvlJc w:val="left"/>
      <w:pPr>
        <w:ind w:left="3488" w:hanging="360"/>
      </w:pPr>
      <w:rPr>
        <w:lang w:val="pl-PL" w:eastAsia="en-US" w:bidi="ar-SA"/>
      </w:rPr>
    </w:lvl>
    <w:lvl w:ilvl="4" w:tplc="FB50B4D2">
      <w:numFmt w:val="bullet"/>
      <w:lvlText w:val="•"/>
      <w:lvlJc w:val="left"/>
      <w:pPr>
        <w:ind w:left="4517" w:hanging="360"/>
      </w:pPr>
      <w:rPr>
        <w:lang w:val="pl-PL" w:eastAsia="en-US" w:bidi="ar-SA"/>
      </w:rPr>
    </w:lvl>
    <w:lvl w:ilvl="5" w:tplc="613A889A">
      <w:numFmt w:val="bullet"/>
      <w:lvlText w:val="•"/>
      <w:lvlJc w:val="left"/>
      <w:pPr>
        <w:ind w:left="5546" w:hanging="360"/>
      </w:pPr>
      <w:rPr>
        <w:lang w:val="pl-PL" w:eastAsia="en-US" w:bidi="ar-SA"/>
      </w:rPr>
    </w:lvl>
    <w:lvl w:ilvl="6" w:tplc="18746486">
      <w:numFmt w:val="bullet"/>
      <w:lvlText w:val="•"/>
      <w:lvlJc w:val="left"/>
      <w:pPr>
        <w:ind w:left="6575" w:hanging="360"/>
      </w:pPr>
      <w:rPr>
        <w:lang w:val="pl-PL" w:eastAsia="en-US" w:bidi="ar-SA"/>
      </w:rPr>
    </w:lvl>
    <w:lvl w:ilvl="7" w:tplc="C9BCCE04">
      <w:numFmt w:val="bullet"/>
      <w:lvlText w:val="•"/>
      <w:lvlJc w:val="left"/>
      <w:pPr>
        <w:ind w:left="7604" w:hanging="360"/>
      </w:pPr>
      <w:rPr>
        <w:lang w:val="pl-PL" w:eastAsia="en-US" w:bidi="ar-SA"/>
      </w:rPr>
    </w:lvl>
    <w:lvl w:ilvl="8" w:tplc="07EAFE58">
      <w:numFmt w:val="bullet"/>
      <w:lvlText w:val="•"/>
      <w:lvlJc w:val="left"/>
      <w:pPr>
        <w:ind w:left="8633" w:hanging="360"/>
      </w:pPr>
      <w:rPr>
        <w:lang w:val="pl-PL" w:eastAsia="en-US" w:bidi="ar-SA"/>
      </w:rPr>
    </w:lvl>
  </w:abstractNum>
  <w:abstractNum w:abstractNumId="27" w15:restartNumberingAfterBreak="0">
    <w:nsid w:val="576E61DF"/>
    <w:multiLevelType w:val="hybridMultilevel"/>
    <w:tmpl w:val="F3EADA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A757431"/>
    <w:multiLevelType w:val="hybridMultilevel"/>
    <w:tmpl w:val="356A6ABA"/>
    <w:lvl w:ilvl="0" w:tplc="F48C5AA8">
      <w:start w:val="1"/>
      <w:numFmt w:val="decimal"/>
      <w:lvlText w:val="%1."/>
      <w:lvlJc w:val="left"/>
      <w:pPr>
        <w:tabs>
          <w:tab w:val="num" w:pos="360"/>
        </w:tabs>
        <w:ind w:left="360" w:hanging="360"/>
      </w:pPr>
      <w:rPr>
        <w:rFonts w:cs="Times New Roman"/>
        <w:sz w:val="22"/>
        <w:szCs w:val="22"/>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5BC56E6F"/>
    <w:multiLevelType w:val="hybridMultilevel"/>
    <w:tmpl w:val="11AE8D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F2378F"/>
    <w:multiLevelType w:val="multilevel"/>
    <w:tmpl w:val="69463538"/>
    <w:lvl w:ilvl="0">
      <w:start w:val="1"/>
      <w:numFmt w:val="decimal"/>
      <w:lvlText w:val="%1."/>
      <w:lvlJc w:val="left"/>
      <w:pPr>
        <w:ind w:left="720" w:hanging="360"/>
      </w:pPr>
      <w:rPr>
        <w:rFonts w:ascii="Arial" w:hAnsi="Arial" w:cs="Arial"/>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0D347C2"/>
    <w:multiLevelType w:val="multilevel"/>
    <w:tmpl w:val="20F01DE8"/>
    <w:lvl w:ilvl="0">
      <w:start w:val="1"/>
      <w:numFmt w:val="decimal"/>
      <w:lvlText w:val="%1."/>
      <w:lvlJc w:val="left"/>
      <w:pPr>
        <w:ind w:left="705" w:hanging="705"/>
      </w:pPr>
      <w:rPr>
        <w:b w:val="0"/>
        <w:bCs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4B66AA1"/>
    <w:multiLevelType w:val="hybridMultilevel"/>
    <w:tmpl w:val="C784C9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5CB5A57"/>
    <w:multiLevelType w:val="multilevel"/>
    <w:tmpl w:val="EB9E97A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4" w15:restartNumberingAfterBreak="0">
    <w:nsid w:val="6605238E"/>
    <w:multiLevelType w:val="singleLevel"/>
    <w:tmpl w:val="04150011"/>
    <w:lvl w:ilvl="0">
      <w:start w:val="1"/>
      <w:numFmt w:val="decimal"/>
      <w:lvlText w:val="%1)"/>
      <w:lvlJc w:val="left"/>
      <w:pPr>
        <w:ind w:left="720" w:hanging="360"/>
      </w:pPr>
    </w:lvl>
  </w:abstractNum>
  <w:abstractNum w:abstractNumId="35" w15:restartNumberingAfterBreak="0">
    <w:nsid w:val="66BB4F43"/>
    <w:multiLevelType w:val="hybridMultilevel"/>
    <w:tmpl w:val="139CAC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417CA4"/>
    <w:multiLevelType w:val="hybridMultilevel"/>
    <w:tmpl w:val="5B6A4618"/>
    <w:lvl w:ilvl="0" w:tplc="7CA40334">
      <w:start w:val="1"/>
      <w:numFmt w:val="decimal"/>
      <w:lvlText w:val="%1."/>
      <w:lvlJc w:val="left"/>
      <w:pPr>
        <w:ind w:left="360" w:hanging="360"/>
      </w:pPr>
      <w:rPr>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3E13CF9"/>
    <w:multiLevelType w:val="hybridMultilevel"/>
    <w:tmpl w:val="B7E8E17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74DD105C"/>
    <w:multiLevelType w:val="hybridMultilevel"/>
    <w:tmpl w:val="78469D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E68275B"/>
    <w:multiLevelType w:val="hybridMultilevel"/>
    <w:tmpl w:val="E5E631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9055992">
    <w:abstractNumId w:val="16"/>
  </w:num>
  <w:num w:numId="2" w16cid:durableId="1690570938">
    <w:abstractNumId w:val="39"/>
  </w:num>
  <w:num w:numId="3" w16cid:durableId="466355726">
    <w:abstractNumId w:val="5"/>
  </w:num>
  <w:num w:numId="4" w16cid:durableId="6072783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3009330">
    <w:abstractNumId w:val="13"/>
  </w:num>
  <w:num w:numId="6" w16cid:durableId="755975777">
    <w:abstractNumId w:val="15"/>
  </w:num>
  <w:num w:numId="7" w16cid:durableId="1709719951">
    <w:abstractNumId w:val="38"/>
  </w:num>
  <w:num w:numId="8" w16cid:durableId="1327857200">
    <w:abstractNumId w:val="27"/>
  </w:num>
  <w:num w:numId="9" w16cid:durableId="568079001">
    <w:abstractNumId w:val="0"/>
  </w:num>
  <w:num w:numId="10" w16cid:durableId="53703981">
    <w:abstractNumId w:val="4"/>
  </w:num>
  <w:num w:numId="11" w16cid:durableId="188302301">
    <w:abstractNumId w:val="36"/>
  </w:num>
  <w:num w:numId="12" w16cid:durableId="627005963">
    <w:abstractNumId w:val="3"/>
  </w:num>
  <w:num w:numId="13" w16cid:durableId="1930431278">
    <w:abstractNumId w:val="32"/>
  </w:num>
  <w:num w:numId="14" w16cid:durableId="69423537">
    <w:abstractNumId w:val="29"/>
  </w:num>
  <w:num w:numId="15" w16cid:durableId="1723016067">
    <w:abstractNumId w:val="10"/>
    <w:lvlOverride w:ilvl="0">
      <w:startOverride w:val="1"/>
    </w:lvlOverride>
  </w:num>
  <w:num w:numId="16" w16cid:durableId="2121678620">
    <w:abstractNumId w:val="34"/>
  </w:num>
  <w:num w:numId="17" w16cid:durableId="160435301">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18" w16cid:durableId="13794339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9270929">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9044913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9731460">
    <w:abstractNumId w:val="18"/>
  </w:num>
  <w:num w:numId="22" w16cid:durableId="540438239">
    <w:abstractNumId w:val="1"/>
  </w:num>
  <w:num w:numId="23" w16cid:durableId="1513497755">
    <w:abstractNumId w:val="12"/>
  </w:num>
  <w:num w:numId="24" w16cid:durableId="1060059988">
    <w:abstractNumId w:val="23"/>
  </w:num>
  <w:num w:numId="25" w16cid:durableId="597257432">
    <w:abstractNumId w:val="20"/>
  </w:num>
  <w:num w:numId="26" w16cid:durableId="365953834">
    <w:abstractNumId w:val="24"/>
  </w:num>
  <w:num w:numId="27" w16cid:durableId="2118089364">
    <w:abstractNumId w:val="11"/>
  </w:num>
  <w:num w:numId="28" w16cid:durableId="1905598323">
    <w:abstractNumId w:val="8"/>
  </w:num>
  <w:num w:numId="29" w16cid:durableId="363795794">
    <w:abstractNumId w:val="31"/>
  </w:num>
  <w:num w:numId="30" w16cid:durableId="624235054">
    <w:abstractNumId w:val="9"/>
  </w:num>
  <w:num w:numId="31" w16cid:durableId="1084841503">
    <w:abstractNumId w:val="14"/>
  </w:num>
  <w:num w:numId="32" w16cid:durableId="716398476">
    <w:abstractNumId w:val="6"/>
  </w:num>
  <w:num w:numId="33" w16cid:durableId="298806070">
    <w:abstractNumId w:val="30"/>
  </w:num>
  <w:num w:numId="34" w16cid:durableId="1438714700">
    <w:abstractNumId w:val="19"/>
  </w:num>
  <w:num w:numId="35" w16cid:durableId="1307591520">
    <w:abstractNumId w:val="35"/>
  </w:num>
  <w:num w:numId="36" w16cid:durableId="331104533">
    <w:abstractNumId w:val="2"/>
  </w:num>
  <w:num w:numId="37" w16cid:durableId="1615090995">
    <w:abstractNumId w:val="33"/>
  </w:num>
  <w:num w:numId="38" w16cid:durableId="836462680">
    <w:abstractNumId w:val="21"/>
  </w:num>
  <w:num w:numId="39" w16cid:durableId="1440029035">
    <w:abstractNumId w:val="17"/>
  </w:num>
  <w:num w:numId="40" w16cid:durableId="580679465">
    <w:abstractNumId w:val="7"/>
  </w:num>
  <w:num w:numId="41" w16cid:durableId="10061273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B5"/>
    <w:rsid w:val="0008283A"/>
    <w:rsid w:val="000B3528"/>
    <w:rsid w:val="000C2C3C"/>
    <w:rsid w:val="000E5C7D"/>
    <w:rsid w:val="000E7561"/>
    <w:rsid w:val="00125955"/>
    <w:rsid w:val="00147921"/>
    <w:rsid w:val="00166906"/>
    <w:rsid w:val="001A72A5"/>
    <w:rsid w:val="001B45E6"/>
    <w:rsid w:val="001F78F3"/>
    <w:rsid w:val="00203CFB"/>
    <w:rsid w:val="002045E0"/>
    <w:rsid w:val="00247B33"/>
    <w:rsid w:val="00271EEF"/>
    <w:rsid w:val="002C352A"/>
    <w:rsid w:val="002D0C44"/>
    <w:rsid w:val="002E79F1"/>
    <w:rsid w:val="003105DC"/>
    <w:rsid w:val="003473A8"/>
    <w:rsid w:val="00353F97"/>
    <w:rsid w:val="003616A9"/>
    <w:rsid w:val="00380150"/>
    <w:rsid w:val="00395484"/>
    <w:rsid w:val="00401AD9"/>
    <w:rsid w:val="0040389D"/>
    <w:rsid w:val="004449A5"/>
    <w:rsid w:val="0045166D"/>
    <w:rsid w:val="00472572"/>
    <w:rsid w:val="00482114"/>
    <w:rsid w:val="004A1F63"/>
    <w:rsid w:val="0050199B"/>
    <w:rsid w:val="00521F2E"/>
    <w:rsid w:val="00523012"/>
    <w:rsid w:val="00565BE8"/>
    <w:rsid w:val="00573D2E"/>
    <w:rsid w:val="005838C8"/>
    <w:rsid w:val="005E5CBF"/>
    <w:rsid w:val="00603A56"/>
    <w:rsid w:val="00627954"/>
    <w:rsid w:val="006304F6"/>
    <w:rsid w:val="00643977"/>
    <w:rsid w:val="00646930"/>
    <w:rsid w:val="00665E86"/>
    <w:rsid w:val="006D705B"/>
    <w:rsid w:val="006D7C8F"/>
    <w:rsid w:val="006F357F"/>
    <w:rsid w:val="00703B89"/>
    <w:rsid w:val="007135B3"/>
    <w:rsid w:val="00726652"/>
    <w:rsid w:val="00733BF7"/>
    <w:rsid w:val="00782560"/>
    <w:rsid w:val="007A44BF"/>
    <w:rsid w:val="007C35F7"/>
    <w:rsid w:val="007C4991"/>
    <w:rsid w:val="00840778"/>
    <w:rsid w:val="00873755"/>
    <w:rsid w:val="0087642D"/>
    <w:rsid w:val="00892392"/>
    <w:rsid w:val="008C7B1E"/>
    <w:rsid w:val="0090126B"/>
    <w:rsid w:val="00922DA7"/>
    <w:rsid w:val="00933DA0"/>
    <w:rsid w:val="0094147F"/>
    <w:rsid w:val="00986FD3"/>
    <w:rsid w:val="009F2A86"/>
    <w:rsid w:val="00A21125"/>
    <w:rsid w:val="00A57B04"/>
    <w:rsid w:val="00A612B5"/>
    <w:rsid w:val="00A93B9A"/>
    <w:rsid w:val="00AD4978"/>
    <w:rsid w:val="00AE540E"/>
    <w:rsid w:val="00B1544A"/>
    <w:rsid w:val="00B51F5D"/>
    <w:rsid w:val="00B738BE"/>
    <w:rsid w:val="00B87E9A"/>
    <w:rsid w:val="00BC50A5"/>
    <w:rsid w:val="00C72C20"/>
    <w:rsid w:val="00CA0721"/>
    <w:rsid w:val="00CB63B6"/>
    <w:rsid w:val="00CE14E0"/>
    <w:rsid w:val="00D11586"/>
    <w:rsid w:val="00D25DE1"/>
    <w:rsid w:val="00D40E50"/>
    <w:rsid w:val="00D41899"/>
    <w:rsid w:val="00D509CA"/>
    <w:rsid w:val="00D550DC"/>
    <w:rsid w:val="00D71F39"/>
    <w:rsid w:val="00D72384"/>
    <w:rsid w:val="00D77578"/>
    <w:rsid w:val="00DA73F1"/>
    <w:rsid w:val="00DF5288"/>
    <w:rsid w:val="00E0292D"/>
    <w:rsid w:val="00E153CD"/>
    <w:rsid w:val="00E26684"/>
    <w:rsid w:val="00E50443"/>
    <w:rsid w:val="00E72462"/>
    <w:rsid w:val="00E94F68"/>
    <w:rsid w:val="00EB4B03"/>
    <w:rsid w:val="00EE73FB"/>
    <w:rsid w:val="00EF19D3"/>
    <w:rsid w:val="00F758B2"/>
    <w:rsid w:val="00F96110"/>
    <w:rsid w:val="00FB2511"/>
    <w:rsid w:val="00FB63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F9B1"/>
  <w15:chartTrackingRefBased/>
  <w15:docId w15:val="{8413F8B7-4B4A-44FC-8DA3-CE699B3C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16"/>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next w:val="Wcicienormalne"/>
    <w:link w:val="Nagwek2Znak"/>
    <w:autoRedefine/>
    <w:qFormat/>
    <w:rsid w:val="004449A5"/>
    <w:pPr>
      <w:keepNext/>
      <w:tabs>
        <w:tab w:val="left" w:pos="284"/>
        <w:tab w:val="left" w:pos="794"/>
        <w:tab w:val="center" w:pos="4333"/>
      </w:tabs>
      <w:spacing w:after="0" w:line="240" w:lineRule="auto"/>
      <w:ind w:left="284" w:right="14" w:hanging="284"/>
      <w:jc w:val="center"/>
      <w:outlineLvl w:val="1"/>
    </w:pPr>
    <w:rPr>
      <w:rFonts w:eastAsia="Times New Roman"/>
      <w:b/>
      <w:bCs/>
      <w:color w:val="000000"/>
      <w:kern w:val="28"/>
      <w:szCs w:val="20"/>
      <w:lang w:val="en-US" w:eastAsia="ja-JP"/>
    </w:rPr>
  </w:style>
  <w:style w:type="paragraph" w:styleId="Nagwek3">
    <w:name w:val="heading 3"/>
    <w:basedOn w:val="Normalny"/>
    <w:next w:val="Normalny"/>
    <w:link w:val="Nagwek3Znak"/>
    <w:uiPriority w:val="9"/>
    <w:semiHidden/>
    <w:unhideWhenUsed/>
    <w:qFormat/>
    <w:rsid w:val="00A21125"/>
    <w:pPr>
      <w:keepNext/>
      <w:keepLines/>
      <w:spacing w:before="40" w:after="0"/>
      <w:outlineLvl w:val="2"/>
    </w:pPr>
    <w:rPr>
      <w:rFonts w:asciiTheme="majorHAnsi" w:eastAsiaTheme="majorEastAsia" w:hAnsiTheme="majorHAnsi" w:cstheme="majorBidi"/>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ntStyle21">
    <w:name w:val="Font Style21"/>
    <w:uiPriority w:val="99"/>
    <w:rsid w:val="00A612B5"/>
    <w:rPr>
      <w:rFonts w:ascii="Calibri" w:hAnsi="Calibri" w:cs="Calibri"/>
      <w:sz w:val="22"/>
      <w:szCs w:val="22"/>
    </w:rPr>
  </w:style>
  <w:style w:type="paragraph" w:styleId="Akapitzlist">
    <w:name w:val="List Paragraph"/>
    <w:aliases w:val="Lista num,Numerowanie,L1,Akapit z listą5,Akapit normalny,Akapit z listą BS,Kolorowa lista — akcent 11,List Paragraph2,CW_Lista,lp1,Preambuła,Dot pt,F5 List Paragraph,Recommendation,List Paragraph11,Podsis rysunku,Akapit z listą1,Normal"/>
    <w:basedOn w:val="Normalny"/>
    <w:link w:val="AkapitzlistZnak"/>
    <w:uiPriority w:val="34"/>
    <w:qFormat/>
    <w:rsid w:val="00A612B5"/>
    <w:pPr>
      <w:spacing w:after="0" w:line="240" w:lineRule="auto"/>
      <w:ind w:left="720"/>
      <w:contextualSpacing/>
    </w:pPr>
    <w:rPr>
      <w:rFonts w:ascii="Times New Roman" w:eastAsia="Times New Roman" w:hAnsi="Times New Roman" w:cs="Times New Roman"/>
      <w:sz w:val="24"/>
      <w:lang w:eastAsia="pl-PL"/>
    </w:rPr>
  </w:style>
  <w:style w:type="character" w:customStyle="1" w:styleId="AkapitzlistZnak">
    <w:name w:val="Akapit z listą Znak"/>
    <w:aliases w:val="Lista num Znak,Numerowanie Znak,L1 Znak,Akapit z listą5 Znak,Akapit normalny Znak,Akapit z listą BS Znak,Kolorowa lista — akcent 11 Znak,List Paragraph2 Znak,CW_Lista Znak,lp1 Znak,Preambuła Znak,Dot pt Znak,F5 List Paragraph Znak"/>
    <w:link w:val="Akapitzlist"/>
    <w:uiPriority w:val="34"/>
    <w:qFormat/>
    <w:locked/>
    <w:rsid w:val="00A612B5"/>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A612B5"/>
    <w:pPr>
      <w:spacing w:after="120" w:line="240" w:lineRule="auto"/>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A612B5"/>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A612B5"/>
    <w:rPr>
      <w:color w:val="000000"/>
      <w:u w:val="single"/>
    </w:rPr>
  </w:style>
  <w:style w:type="character" w:customStyle="1" w:styleId="Nagwek2Znak">
    <w:name w:val="Nagłówek 2 Znak"/>
    <w:basedOn w:val="Domylnaczcionkaakapitu"/>
    <w:link w:val="Nagwek2"/>
    <w:rsid w:val="004449A5"/>
    <w:rPr>
      <w:rFonts w:eastAsia="Times New Roman" w:cs="Arial"/>
      <w:b/>
      <w:bCs/>
      <w:color w:val="000000"/>
      <w:kern w:val="28"/>
      <w:szCs w:val="20"/>
      <w:lang w:val="en-US" w:eastAsia="ja-JP"/>
    </w:rPr>
  </w:style>
  <w:style w:type="paragraph" w:customStyle="1" w:styleId="Tekstpodstawowy21">
    <w:name w:val="Tekst podstawowy 21"/>
    <w:basedOn w:val="Normalny"/>
    <w:rsid w:val="00DF5288"/>
    <w:pPr>
      <w:widowControl w:val="0"/>
      <w:tabs>
        <w:tab w:val="left" w:pos="0"/>
      </w:tabs>
      <w:spacing w:after="0" w:line="264" w:lineRule="auto"/>
      <w:jc w:val="both"/>
    </w:pPr>
    <w:rPr>
      <w:rFonts w:ascii="Times New Roman" w:eastAsia="Times New Roman" w:hAnsi="Times New Roman" w:cs="Times New Roman"/>
      <w:b/>
      <w:szCs w:val="20"/>
      <w:lang w:eastAsia="pl-PL"/>
    </w:rPr>
  </w:style>
  <w:style w:type="paragraph" w:styleId="Wcicienormalne">
    <w:name w:val="Normal Indent"/>
    <w:basedOn w:val="Normalny"/>
    <w:uiPriority w:val="99"/>
    <w:semiHidden/>
    <w:unhideWhenUsed/>
    <w:rsid w:val="00DF5288"/>
    <w:pPr>
      <w:ind w:left="708"/>
    </w:pPr>
  </w:style>
  <w:style w:type="character" w:customStyle="1" w:styleId="Nagwek3Znak">
    <w:name w:val="Nagłówek 3 Znak"/>
    <w:basedOn w:val="Domylnaczcionkaakapitu"/>
    <w:link w:val="Nagwek3"/>
    <w:uiPriority w:val="9"/>
    <w:semiHidden/>
    <w:rsid w:val="00A21125"/>
    <w:rPr>
      <w:rFonts w:asciiTheme="majorHAnsi" w:eastAsiaTheme="majorEastAsia" w:hAnsiTheme="majorHAnsi" w:cstheme="majorBidi"/>
      <w:color w:val="000000"/>
      <w:sz w:val="24"/>
      <w:szCs w:val="24"/>
    </w:rPr>
  </w:style>
  <w:style w:type="paragraph" w:styleId="Tekstpodstawowy2">
    <w:name w:val="Body Text 2"/>
    <w:basedOn w:val="Normalny"/>
    <w:link w:val="Tekstpodstawowy2Znak"/>
    <w:uiPriority w:val="99"/>
    <w:semiHidden/>
    <w:unhideWhenUsed/>
    <w:rsid w:val="00A21125"/>
    <w:pPr>
      <w:spacing w:after="120" w:line="480" w:lineRule="auto"/>
    </w:pPr>
  </w:style>
  <w:style w:type="character" w:customStyle="1" w:styleId="Tekstpodstawowy2Znak">
    <w:name w:val="Tekst podstawowy 2 Znak"/>
    <w:basedOn w:val="Domylnaczcionkaakapitu"/>
    <w:link w:val="Tekstpodstawowy2"/>
    <w:uiPriority w:val="99"/>
    <w:semiHidden/>
    <w:rsid w:val="00A21125"/>
  </w:style>
  <w:style w:type="character" w:styleId="Odwoaniedokomentarza">
    <w:name w:val="annotation reference"/>
    <w:basedOn w:val="Domylnaczcionkaakapitu"/>
    <w:uiPriority w:val="99"/>
    <w:semiHidden/>
    <w:unhideWhenUsed/>
    <w:rsid w:val="000E5C7D"/>
    <w:rPr>
      <w:sz w:val="16"/>
      <w:szCs w:val="16"/>
    </w:rPr>
  </w:style>
  <w:style w:type="paragraph" w:styleId="Tekstkomentarza">
    <w:name w:val="annotation text"/>
    <w:basedOn w:val="Normalny"/>
    <w:link w:val="TekstkomentarzaZnak"/>
    <w:uiPriority w:val="99"/>
    <w:unhideWhenUsed/>
    <w:rsid w:val="000E5C7D"/>
    <w:pPr>
      <w:spacing w:line="240" w:lineRule="auto"/>
    </w:pPr>
    <w:rPr>
      <w:szCs w:val="20"/>
    </w:rPr>
  </w:style>
  <w:style w:type="character" w:customStyle="1" w:styleId="TekstkomentarzaZnak">
    <w:name w:val="Tekst komentarza Znak"/>
    <w:basedOn w:val="Domylnaczcionkaakapitu"/>
    <w:link w:val="Tekstkomentarza"/>
    <w:uiPriority w:val="99"/>
    <w:rsid w:val="000E5C7D"/>
    <w:rPr>
      <w:sz w:val="20"/>
      <w:szCs w:val="20"/>
    </w:rPr>
  </w:style>
  <w:style w:type="paragraph" w:styleId="Tematkomentarza">
    <w:name w:val="annotation subject"/>
    <w:basedOn w:val="Tekstkomentarza"/>
    <w:next w:val="Tekstkomentarza"/>
    <w:link w:val="TematkomentarzaZnak"/>
    <w:uiPriority w:val="99"/>
    <w:semiHidden/>
    <w:unhideWhenUsed/>
    <w:rsid w:val="000E5C7D"/>
    <w:rPr>
      <w:b/>
      <w:bCs/>
    </w:rPr>
  </w:style>
  <w:style w:type="character" w:customStyle="1" w:styleId="TematkomentarzaZnak">
    <w:name w:val="Temat komentarza Znak"/>
    <w:basedOn w:val="TekstkomentarzaZnak"/>
    <w:link w:val="Tematkomentarza"/>
    <w:uiPriority w:val="99"/>
    <w:semiHidden/>
    <w:rsid w:val="000E5C7D"/>
    <w:rPr>
      <w:b/>
      <w:bCs/>
      <w:sz w:val="20"/>
      <w:szCs w:val="20"/>
    </w:rPr>
  </w:style>
  <w:style w:type="character" w:styleId="Nierozpoznanawzmianka">
    <w:name w:val="Unresolved Mention"/>
    <w:basedOn w:val="Domylnaczcionkaakapitu"/>
    <w:uiPriority w:val="99"/>
    <w:semiHidden/>
    <w:unhideWhenUsed/>
    <w:rsid w:val="00271EEF"/>
    <w:rPr>
      <w:color w:val="000000"/>
      <w:shd w:val="clear" w:color="auto" w:fill="E1DFDD"/>
    </w:rPr>
  </w:style>
  <w:style w:type="paragraph" w:customStyle="1" w:styleId="Teksttreci21">
    <w:name w:val="Tekst treści (2)1"/>
    <w:basedOn w:val="Normalny"/>
    <w:qFormat/>
    <w:rsid w:val="00646930"/>
    <w:pPr>
      <w:widowControl w:val="0"/>
      <w:shd w:val="clear" w:color="auto" w:fill="FFFFFF"/>
      <w:autoSpaceDN w:val="0"/>
      <w:spacing w:after="0" w:line="243" w:lineRule="exact"/>
      <w:ind w:hanging="560"/>
      <w:jc w:val="both"/>
    </w:pPr>
    <w:rPr>
      <w:rFonts w:eastAsia="SimSun"/>
      <w:kern w:val="3"/>
      <w:szCs w:val="20"/>
      <w:lang w:eastAsia="zh-CN" w:bidi="hi-IN"/>
    </w:rPr>
  </w:style>
  <w:style w:type="paragraph" w:customStyle="1" w:styleId="Standard">
    <w:name w:val="Standard"/>
    <w:rsid w:val="004449A5"/>
    <w:pPr>
      <w:suppressAutoHyphens/>
      <w:autoSpaceDN w:val="0"/>
      <w:spacing w:line="240" w:lineRule="auto"/>
      <w:textAlignment w:val="baseline"/>
    </w:pPr>
    <w:rPr>
      <w:rFonts w:ascii="Calibri" w:eastAsia="Calibri" w:hAnsi="Calibri"/>
      <w:kern w:val="3"/>
      <w:sz w:val="22"/>
      <w:szCs w:val="22"/>
      <w:lang w:eastAsia="zh-CN"/>
    </w:rPr>
  </w:style>
  <w:style w:type="character" w:styleId="Pogrubienie">
    <w:name w:val="Strong"/>
    <w:basedOn w:val="Domylnaczcionkaakapitu"/>
    <w:uiPriority w:val="22"/>
    <w:qFormat/>
    <w:rsid w:val="004449A5"/>
    <w:rPr>
      <w:b/>
      <w:bCs/>
    </w:rPr>
  </w:style>
  <w:style w:type="table" w:styleId="Tabela-Siatka">
    <w:name w:val="Table Grid"/>
    <w:basedOn w:val="Standardowy"/>
    <w:uiPriority w:val="39"/>
    <w:rsid w:val="004449A5"/>
    <w:pPr>
      <w:spacing w:after="0" w:line="240" w:lineRule="auto"/>
    </w:pPr>
    <w:rPr>
      <w:rFonts w:ascii="Arial Unicode MS" w:eastAsiaTheme="minorEastAsia" w:hAnsiTheme="minorHAnsi" w:cstheme="minorBidi"/>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A73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73F1"/>
    <w:rPr>
      <w:rFonts w:ascii="Segoe UI" w:hAnsi="Segoe UI" w:cs="Segoe UI"/>
      <w:sz w:val="18"/>
      <w:szCs w:val="18"/>
    </w:rPr>
  </w:style>
  <w:style w:type="paragraph" w:styleId="Tekstpodstawowy3">
    <w:name w:val="Body Text 3"/>
    <w:basedOn w:val="Normalny"/>
    <w:link w:val="Tekstpodstawowy3Znak"/>
    <w:uiPriority w:val="99"/>
    <w:semiHidden/>
    <w:unhideWhenUsed/>
    <w:rsid w:val="000E7561"/>
    <w:pPr>
      <w:spacing w:after="120"/>
    </w:pPr>
    <w:rPr>
      <w:sz w:val="16"/>
    </w:rPr>
  </w:style>
  <w:style w:type="character" w:customStyle="1" w:styleId="Tekstpodstawowy3Znak">
    <w:name w:val="Tekst podstawowy 3 Znak"/>
    <w:basedOn w:val="Domylnaczcionkaakapitu"/>
    <w:link w:val="Tekstpodstawowy3"/>
    <w:uiPriority w:val="99"/>
    <w:semiHidden/>
    <w:rsid w:val="000E7561"/>
    <w:rPr>
      <w:sz w:val="16"/>
    </w:rPr>
  </w:style>
  <w:style w:type="paragraph" w:styleId="Poprawka">
    <w:name w:val="Revision"/>
    <w:hidden/>
    <w:uiPriority w:val="99"/>
    <w:semiHidden/>
    <w:rsid w:val="00CE14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1734</Words>
  <Characters>11115</Characters>
  <Application>Microsoft Office Word</Application>
  <DocSecurity>0</DocSecurity>
  <Lines>198</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Padzik</dc:creator>
  <cp:keywords/>
  <dc:description/>
  <cp:lastModifiedBy>ŁM</cp:lastModifiedBy>
  <cp:revision>9</cp:revision>
  <dcterms:created xsi:type="dcterms:W3CDTF">2025-07-30T09:57:00Z</dcterms:created>
  <dcterms:modified xsi:type="dcterms:W3CDTF">2026-09-24T12:50:00Z</dcterms:modified>
</cp:coreProperties>
</file>